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0DEF5" w14:textId="397556EC" w:rsidR="00394259" w:rsidRPr="00C5680F" w:rsidRDefault="00394259" w:rsidP="00C1336D">
      <w:pPr>
        <w:rPr>
          <w:rFonts w:ascii="Calibri" w:hAnsi="Calibri" w:cs="Calibri"/>
          <w:b/>
          <w:color w:val="000000"/>
          <w:sz w:val="22"/>
          <w:szCs w:val="22"/>
          <w:lang w:eastAsia="en-GB"/>
        </w:rPr>
      </w:pPr>
      <w:r w:rsidRPr="00C5680F">
        <w:rPr>
          <w:rFonts w:ascii="Calibri" w:hAnsi="Calibri" w:cs="Calibri"/>
          <w:b/>
          <w:color w:val="000000"/>
          <w:sz w:val="22"/>
          <w:szCs w:val="22"/>
          <w:lang w:eastAsia="en-GB"/>
        </w:rPr>
        <w:t>JOB DESCRIPTION</w:t>
      </w:r>
    </w:p>
    <w:p w14:paraId="27A61ABF" w14:textId="77777777" w:rsidR="00394259" w:rsidRPr="00C5680F" w:rsidRDefault="00394259" w:rsidP="00394259">
      <w:pPr>
        <w:ind w:left="-709" w:firstLine="709"/>
        <w:rPr>
          <w:rFonts w:ascii="Calibri" w:hAnsi="Calibri" w:cs="Calibri"/>
          <w:color w:val="000000"/>
          <w:sz w:val="22"/>
          <w:szCs w:val="22"/>
          <w:lang w:eastAsia="en-GB"/>
        </w:rPr>
      </w:pPr>
    </w:p>
    <w:p w14:paraId="5AC30A68" w14:textId="16A700FD" w:rsidR="00945580" w:rsidRPr="00C5680F" w:rsidRDefault="00945580" w:rsidP="00945580">
      <w:pPr>
        <w:ind w:left="-709" w:firstLine="709"/>
        <w:rPr>
          <w:rFonts w:ascii="Calibri" w:hAnsi="Calibri" w:cs="Calibri"/>
          <w:sz w:val="22"/>
          <w:szCs w:val="22"/>
        </w:rPr>
      </w:pPr>
      <w:r w:rsidRPr="00C5680F">
        <w:rPr>
          <w:rFonts w:ascii="Calibri" w:hAnsi="Calibri" w:cs="Calibri"/>
          <w:b/>
          <w:sz w:val="22"/>
          <w:szCs w:val="22"/>
        </w:rPr>
        <w:t>POST TITLE:</w:t>
      </w:r>
      <w:r w:rsidRPr="00C5680F">
        <w:rPr>
          <w:rFonts w:ascii="Calibri" w:hAnsi="Calibri" w:cs="Calibri"/>
          <w:sz w:val="22"/>
          <w:szCs w:val="22"/>
        </w:rPr>
        <w:tab/>
      </w:r>
      <w:r w:rsidRPr="00C5680F">
        <w:rPr>
          <w:rFonts w:ascii="Calibri" w:hAnsi="Calibri" w:cs="Calibri"/>
          <w:sz w:val="22"/>
          <w:szCs w:val="22"/>
        </w:rPr>
        <w:tab/>
      </w:r>
      <w:r w:rsidRPr="00C5680F">
        <w:rPr>
          <w:rFonts w:ascii="Calibri" w:hAnsi="Calibri" w:cs="Calibri"/>
          <w:b/>
          <w:sz w:val="22"/>
          <w:szCs w:val="22"/>
        </w:rPr>
        <w:t xml:space="preserve">Teaching Assistant SEND </w:t>
      </w:r>
    </w:p>
    <w:p w14:paraId="07732328" w14:textId="77777777" w:rsidR="00945580" w:rsidRPr="00C5680F" w:rsidRDefault="00945580" w:rsidP="00945580">
      <w:pPr>
        <w:ind w:left="-709" w:firstLine="709"/>
        <w:rPr>
          <w:rFonts w:ascii="Calibri" w:hAnsi="Calibri" w:cs="Calibri"/>
          <w:b/>
          <w:sz w:val="22"/>
          <w:szCs w:val="22"/>
        </w:rPr>
      </w:pPr>
    </w:p>
    <w:p w14:paraId="6718742B" w14:textId="785E5210" w:rsidR="00945580" w:rsidRPr="00C5680F" w:rsidRDefault="00945580" w:rsidP="00945580">
      <w:pPr>
        <w:ind w:left="-709" w:firstLine="709"/>
        <w:rPr>
          <w:rFonts w:ascii="Calibri" w:hAnsi="Calibri" w:cs="Calibri"/>
          <w:sz w:val="22"/>
          <w:szCs w:val="22"/>
        </w:rPr>
      </w:pPr>
      <w:r w:rsidRPr="00C5680F">
        <w:rPr>
          <w:rFonts w:ascii="Calibri" w:hAnsi="Calibri" w:cs="Calibri"/>
          <w:b/>
          <w:sz w:val="22"/>
          <w:szCs w:val="22"/>
        </w:rPr>
        <w:t>GRADE:</w:t>
      </w:r>
      <w:r w:rsidRPr="00C5680F">
        <w:rPr>
          <w:rFonts w:ascii="Calibri" w:hAnsi="Calibri" w:cs="Calibri"/>
          <w:sz w:val="22"/>
          <w:szCs w:val="22"/>
        </w:rPr>
        <w:tab/>
      </w:r>
      <w:r w:rsidRPr="00C5680F">
        <w:rPr>
          <w:rFonts w:ascii="Calibri" w:hAnsi="Calibri" w:cs="Calibri"/>
          <w:sz w:val="22"/>
          <w:szCs w:val="22"/>
        </w:rPr>
        <w:tab/>
      </w:r>
      <w:r w:rsidRPr="00C5680F">
        <w:rPr>
          <w:rFonts w:ascii="Calibri" w:hAnsi="Calibri" w:cs="Calibri"/>
          <w:sz w:val="22"/>
          <w:szCs w:val="22"/>
        </w:rPr>
        <w:tab/>
      </w:r>
      <w:r w:rsidR="0037103C" w:rsidRPr="00C5680F">
        <w:rPr>
          <w:rFonts w:ascii="Calibri" w:hAnsi="Calibri" w:cs="Calibri"/>
          <w:sz w:val="22"/>
          <w:szCs w:val="22"/>
        </w:rPr>
        <w:t>6</w:t>
      </w:r>
      <w:r w:rsidRPr="00C5680F">
        <w:rPr>
          <w:rFonts w:ascii="Calibri" w:hAnsi="Calibri" w:cs="Calibri"/>
          <w:sz w:val="22"/>
          <w:szCs w:val="22"/>
        </w:rPr>
        <w:t xml:space="preserve"> Pt </w:t>
      </w:r>
      <w:r w:rsidR="002376E7" w:rsidRPr="00C5680F">
        <w:rPr>
          <w:rFonts w:ascii="Calibri" w:hAnsi="Calibri" w:cs="Calibri"/>
          <w:sz w:val="22"/>
          <w:szCs w:val="22"/>
        </w:rPr>
        <w:t>12</w:t>
      </w:r>
      <w:r w:rsidRPr="00C5680F">
        <w:rPr>
          <w:rFonts w:ascii="Calibri" w:hAnsi="Calibri" w:cs="Calibri"/>
          <w:sz w:val="22"/>
          <w:szCs w:val="22"/>
        </w:rPr>
        <w:t xml:space="preserve"> Starting </w:t>
      </w:r>
      <w:r w:rsidR="002376E7" w:rsidRPr="00C5680F">
        <w:rPr>
          <w:rFonts w:ascii="Calibri" w:hAnsi="Calibri" w:cs="Calibri"/>
          <w:sz w:val="22"/>
          <w:szCs w:val="22"/>
          <w:lang w:val="en" w:eastAsia="en-GB"/>
        </w:rPr>
        <w:t>FTE £22,571 (Pro Rata £17,483.76)</w:t>
      </w:r>
      <w:r w:rsidRPr="00C5680F">
        <w:rPr>
          <w:rFonts w:ascii="Calibri" w:hAnsi="Calibri" w:cs="Calibri"/>
          <w:sz w:val="22"/>
          <w:szCs w:val="22"/>
        </w:rPr>
        <w:t xml:space="preserve"> </w:t>
      </w:r>
      <w:r w:rsidRPr="00C5680F">
        <w:rPr>
          <w:rFonts w:ascii="Calibri" w:hAnsi="Calibri" w:cs="Calibri"/>
          <w:b/>
          <w:bCs/>
          <w:sz w:val="22"/>
          <w:szCs w:val="22"/>
        </w:rPr>
        <w:t xml:space="preserve">– </w:t>
      </w:r>
      <w:r w:rsidR="002376E7" w:rsidRPr="00C5680F">
        <w:rPr>
          <w:rFonts w:ascii="Calibri" w:hAnsi="Calibri" w:cs="Calibri"/>
          <w:b/>
          <w:bCs/>
          <w:sz w:val="22"/>
          <w:szCs w:val="22"/>
        </w:rPr>
        <w:t>HLTA</w:t>
      </w:r>
    </w:p>
    <w:p w14:paraId="302D9021" w14:textId="77777777" w:rsidR="00945580" w:rsidRPr="00C5680F" w:rsidRDefault="00945580" w:rsidP="00945580">
      <w:pPr>
        <w:ind w:left="-709" w:firstLine="709"/>
        <w:rPr>
          <w:rFonts w:ascii="Calibri" w:hAnsi="Calibri" w:cs="Calibri"/>
          <w:sz w:val="22"/>
          <w:szCs w:val="22"/>
        </w:rPr>
      </w:pPr>
    </w:p>
    <w:p w14:paraId="5EFF1B27" w14:textId="569D1B94" w:rsidR="00945580" w:rsidRPr="00C5680F" w:rsidRDefault="00945580" w:rsidP="00945580">
      <w:pPr>
        <w:ind w:left="-709" w:firstLine="709"/>
        <w:rPr>
          <w:rFonts w:ascii="Calibri" w:hAnsi="Calibri" w:cs="Calibri"/>
          <w:b/>
          <w:sz w:val="22"/>
          <w:szCs w:val="22"/>
        </w:rPr>
      </w:pPr>
      <w:r w:rsidRPr="00C5680F">
        <w:rPr>
          <w:rFonts w:ascii="Calibri" w:hAnsi="Calibri" w:cs="Calibri"/>
          <w:b/>
          <w:sz w:val="22"/>
          <w:szCs w:val="22"/>
        </w:rPr>
        <w:t>Hours</w:t>
      </w:r>
      <w:r w:rsidRPr="00C5680F">
        <w:rPr>
          <w:rFonts w:ascii="Calibri" w:hAnsi="Calibri" w:cs="Calibri"/>
          <w:b/>
          <w:sz w:val="22"/>
          <w:szCs w:val="22"/>
        </w:rPr>
        <w:tab/>
      </w:r>
      <w:r w:rsidRPr="00C5680F">
        <w:rPr>
          <w:rFonts w:ascii="Calibri" w:hAnsi="Calibri" w:cs="Calibri"/>
          <w:b/>
          <w:sz w:val="22"/>
          <w:szCs w:val="22"/>
        </w:rPr>
        <w:tab/>
      </w:r>
      <w:r w:rsidRPr="00C5680F">
        <w:rPr>
          <w:rFonts w:ascii="Calibri" w:hAnsi="Calibri" w:cs="Calibri"/>
          <w:b/>
          <w:sz w:val="22"/>
          <w:szCs w:val="22"/>
        </w:rPr>
        <w:tab/>
        <w:t xml:space="preserve">8:30 – </w:t>
      </w:r>
      <w:r w:rsidR="0086005E" w:rsidRPr="00C5680F">
        <w:rPr>
          <w:rFonts w:ascii="Calibri" w:hAnsi="Calibri" w:cs="Calibri"/>
          <w:b/>
          <w:sz w:val="22"/>
          <w:szCs w:val="22"/>
        </w:rPr>
        <w:t>4</w:t>
      </w:r>
      <w:r w:rsidRPr="00C5680F">
        <w:rPr>
          <w:rFonts w:ascii="Calibri" w:hAnsi="Calibri" w:cs="Calibri"/>
          <w:b/>
          <w:sz w:val="22"/>
          <w:szCs w:val="22"/>
        </w:rPr>
        <w:t>:</w:t>
      </w:r>
      <w:r w:rsidR="0086005E" w:rsidRPr="00C5680F">
        <w:rPr>
          <w:rFonts w:ascii="Calibri" w:hAnsi="Calibri" w:cs="Calibri"/>
          <w:b/>
          <w:sz w:val="22"/>
          <w:szCs w:val="22"/>
        </w:rPr>
        <w:t>0</w:t>
      </w:r>
      <w:r w:rsidRPr="00C5680F">
        <w:rPr>
          <w:rFonts w:ascii="Calibri" w:hAnsi="Calibri" w:cs="Calibri"/>
          <w:b/>
          <w:sz w:val="22"/>
          <w:szCs w:val="22"/>
        </w:rPr>
        <w:t xml:space="preserve">0 Monday – </w:t>
      </w:r>
      <w:r w:rsidR="0086005E" w:rsidRPr="00C5680F">
        <w:rPr>
          <w:rFonts w:ascii="Calibri" w:hAnsi="Calibri" w:cs="Calibri"/>
          <w:b/>
          <w:sz w:val="22"/>
          <w:szCs w:val="22"/>
        </w:rPr>
        <w:t>Thursday, 8.30 – 3.30 Friday</w:t>
      </w:r>
      <w:r w:rsidRPr="00C5680F">
        <w:rPr>
          <w:rFonts w:ascii="Calibri" w:hAnsi="Calibri" w:cs="Calibri"/>
          <w:b/>
          <w:sz w:val="22"/>
          <w:szCs w:val="22"/>
        </w:rPr>
        <w:t xml:space="preserve"> Term Time only</w:t>
      </w:r>
    </w:p>
    <w:p w14:paraId="7BC186D9" w14:textId="77777777" w:rsidR="00945580" w:rsidRPr="00C5680F" w:rsidRDefault="00945580" w:rsidP="00945580">
      <w:pPr>
        <w:ind w:left="-709"/>
        <w:rPr>
          <w:rFonts w:ascii="Calibri" w:hAnsi="Calibri" w:cs="Calibri"/>
          <w:b/>
          <w:sz w:val="22"/>
          <w:szCs w:val="22"/>
        </w:rPr>
      </w:pPr>
    </w:p>
    <w:p w14:paraId="5BA4C074" w14:textId="4E911B41" w:rsidR="00945580" w:rsidRPr="00C5680F" w:rsidRDefault="00945580" w:rsidP="000D6201">
      <w:pPr>
        <w:ind w:left="2127" w:hanging="2127"/>
        <w:rPr>
          <w:rFonts w:ascii="Calibri" w:hAnsi="Calibri" w:cs="Calibri"/>
          <w:sz w:val="22"/>
          <w:szCs w:val="22"/>
        </w:rPr>
      </w:pPr>
      <w:r w:rsidRPr="00C5680F">
        <w:rPr>
          <w:rFonts w:ascii="Calibri" w:hAnsi="Calibri" w:cs="Calibri"/>
          <w:b/>
          <w:sz w:val="22"/>
          <w:szCs w:val="22"/>
        </w:rPr>
        <w:t>MAIN PURPOSE:</w:t>
      </w:r>
      <w:r w:rsidR="000D6201" w:rsidRPr="00C5680F">
        <w:rPr>
          <w:rFonts w:ascii="Calibri" w:hAnsi="Calibri" w:cs="Calibri"/>
          <w:sz w:val="22"/>
          <w:szCs w:val="22"/>
        </w:rPr>
        <w:tab/>
      </w:r>
      <w:r w:rsidRPr="00C5680F">
        <w:rPr>
          <w:rFonts w:ascii="Calibri" w:hAnsi="Calibri" w:cs="Calibri"/>
          <w:sz w:val="22"/>
          <w:szCs w:val="22"/>
        </w:rPr>
        <w:t>To support students with their special educational learning needs. Remove barriers and provide supportive strategies that enable them to make progress.</w:t>
      </w:r>
    </w:p>
    <w:p w14:paraId="5A780E1C" w14:textId="77777777" w:rsidR="00945580" w:rsidRPr="00C5680F" w:rsidRDefault="00945580" w:rsidP="00945580">
      <w:pPr>
        <w:overflowPunct w:val="0"/>
        <w:autoSpaceDE w:val="0"/>
        <w:autoSpaceDN w:val="0"/>
        <w:adjustRightInd w:val="0"/>
        <w:ind w:left="2847"/>
        <w:jc w:val="both"/>
        <w:textAlignment w:val="baseline"/>
        <w:rPr>
          <w:rFonts w:ascii="Calibri" w:hAnsi="Calibri" w:cs="Calibri"/>
          <w:sz w:val="22"/>
          <w:szCs w:val="22"/>
        </w:rPr>
      </w:pPr>
    </w:p>
    <w:p w14:paraId="18E6CD7E" w14:textId="23EC04D4" w:rsidR="00945580" w:rsidRPr="00C5680F" w:rsidRDefault="00945580" w:rsidP="000D6201">
      <w:pPr>
        <w:ind w:left="2127" w:hanging="2127"/>
        <w:rPr>
          <w:rFonts w:ascii="Calibri" w:hAnsi="Calibri" w:cs="Calibri"/>
          <w:sz w:val="22"/>
          <w:szCs w:val="22"/>
        </w:rPr>
      </w:pPr>
      <w:r w:rsidRPr="00C5680F">
        <w:rPr>
          <w:rFonts w:ascii="Calibri" w:hAnsi="Calibri" w:cs="Calibri"/>
          <w:b/>
          <w:sz w:val="22"/>
          <w:szCs w:val="22"/>
        </w:rPr>
        <w:t>RESPONSIBLE TO:</w:t>
      </w:r>
      <w:r w:rsidRPr="00C5680F">
        <w:rPr>
          <w:rFonts w:ascii="Calibri" w:hAnsi="Calibri" w:cs="Calibri"/>
          <w:b/>
          <w:sz w:val="22"/>
          <w:szCs w:val="22"/>
        </w:rPr>
        <w:tab/>
      </w:r>
      <w:r w:rsidRPr="00C5680F">
        <w:rPr>
          <w:rFonts w:ascii="Calibri" w:hAnsi="Calibri" w:cs="Calibri"/>
          <w:sz w:val="22"/>
          <w:szCs w:val="22"/>
        </w:rPr>
        <w:t xml:space="preserve">Special Educational Needs Co-ordinator / Assistant Leader of SEN </w:t>
      </w:r>
    </w:p>
    <w:p w14:paraId="69661092" w14:textId="77777777" w:rsidR="00945580" w:rsidRPr="00C5680F" w:rsidRDefault="00945580" w:rsidP="00945580">
      <w:pPr>
        <w:ind w:left="2847" w:hanging="2847"/>
        <w:rPr>
          <w:rFonts w:ascii="Calibri" w:hAnsi="Calibri" w:cs="Calibri"/>
          <w:b/>
          <w:sz w:val="22"/>
          <w:szCs w:val="22"/>
        </w:rPr>
      </w:pPr>
    </w:p>
    <w:p w14:paraId="0B969AEB" w14:textId="1012DC41" w:rsidR="00945580" w:rsidRPr="00C5680F" w:rsidRDefault="00945580" w:rsidP="00945580">
      <w:pPr>
        <w:ind w:left="2847" w:hanging="2847"/>
        <w:rPr>
          <w:rFonts w:ascii="Calibri" w:hAnsi="Calibri" w:cs="Calibri"/>
          <w:b/>
          <w:sz w:val="22"/>
          <w:szCs w:val="22"/>
        </w:rPr>
      </w:pPr>
      <w:r w:rsidRPr="00C5680F">
        <w:rPr>
          <w:rFonts w:ascii="Calibri" w:hAnsi="Calibri" w:cs="Calibri"/>
          <w:b/>
          <w:sz w:val="22"/>
          <w:szCs w:val="22"/>
        </w:rPr>
        <w:t xml:space="preserve">MAIN RESPONSIBILITIES – </w:t>
      </w:r>
      <w:r w:rsidR="0086005E" w:rsidRPr="00C5680F">
        <w:rPr>
          <w:rFonts w:ascii="Calibri" w:hAnsi="Calibri" w:cs="Calibri"/>
          <w:b/>
          <w:sz w:val="22"/>
          <w:szCs w:val="22"/>
        </w:rPr>
        <w:t>HLTA</w:t>
      </w:r>
    </w:p>
    <w:p w14:paraId="67C63B9E" w14:textId="77777777" w:rsidR="005A7781" w:rsidRPr="00C5680F" w:rsidRDefault="005A7781" w:rsidP="005A7781">
      <w:pPr>
        <w:rPr>
          <w:rFonts w:ascii="Calibri" w:hAnsi="Calibri" w:cs="Calibri"/>
          <w:b/>
          <w:sz w:val="22"/>
          <w:szCs w:val="22"/>
        </w:rPr>
      </w:pPr>
    </w:p>
    <w:p w14:paraId="7B5AAD1D" w14:textId="0A2FD335" w:rsidR="005A7781" w:rsidRPr="00C5680F" w:rsidRDefault="005A7781" w:rsidP="005A7781">
      <w:pPr>
        <w:rPr>
          <w:rFonts w:ascii="Calibri" w:hAnsi="Calibri" w:cs="Calibri"/>
          <w:b/>
          <w:sz w:val="22"/>
          <w:szCs w:val="22"/>
        </w:rPr>
      </w:pPr>
      <w:r w:rsidRPr="00C5680F">
        <w:rPr>
          <w:rFonts w:ascii="Calibri" w:hAnsi="Calibri" w:cs="Calibri"/>
          <w:b/>
          <w:sz w:val="22"/>
          <w:szCs w:val="22"/>
        </w:rPr>
        <w:t>Support for Students</w:t>
      </w:r>
    </w:p>
    <w:p w14:paraId="60B0212D"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Assess the needs of the students and use detailed knowledge and specialist skills to support students’ learning and access to the curriculum.</w:t>
      </w:r>
    </w:p>
    <w:p w14:paraId="5FF5AE10"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Manage and deliver pastoral support to students, assisting in their social, emotional, health and hygiene development.</w:t>
      </w:r>
    </w:p>
    <w:p w14:paraId="6F23792C"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Contribute to the planning and preparation of differentiated learning activities.</w:t>
      </w:r>
    </w:p>
    <w:p w14:paraId="3EEC7343"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As directed by the SENCo, take responsibility for delivering planned curriculum activities and provide advice on necessary adjustments within teaching environments.</w:t>
      </w:r>
    </w:p>
    <w:p w14:paraId="100EA8EF"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Encourage and promote the inclusion and acceptance of all students and lead on central guidance with regards to the inclusion of SEND students.</w:t>
      </w:r>
    </w:p>
    <w:p w14:paraId="1D739944"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Establish constructive relationships with students, interacting with them according to individual needs, setting challenging and demanding expectations whilst promoting self-esteem and independence.</w:t>
      </w:r>
    </w:p>
    <w:p w14:paraId="76CB8145"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Attend to students’ identified needs and develop and implement behaviour/support/mentoring plans and strategies as necessary according to individual learners’ needs.</w:t>
      </w:r>
    </w:p>
    <w:p w14:paraId="782B1D6A"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Provide information and advice to enable students to make choices about their own learning/behaviour/attendance.</w:t>
      </w:r>
    </w:p>
    <w:p w14:paraId="29145456"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 xml:space="preserve">Provide feedback to parents and students in relation to progress, achievement, behaviour, </w:t>
      </w:r>
      <w:proofErr w:type="gramStart"/>
      <w:r w:rsidRPr="00C5680F">
        <w:rPr>
          <w:rFonts w:ascii="Calibri" w:hAnsi="Calibri" w:cs="Calibri"/>
          <w:sz w:val="22"/>
          <w:szCs w:val="22"/>
        </w:rPr>
        <w:t>development</w:t>
      </w:r>
      <w:proofErr w:type="gramEnd"/>
      <w:r w:rsidRPr="00C5680F">
        <w:rPr>
          <w:rFonts w:ascii="Calibri" w:hAnsi="Calibri" w:cs="Calibri"/>
          <w:sz w:val="22"/>
          <w:szCs w:val="22"/>
        </w:rPr>
        <w:t xml:space="preserve"> and attendance in relation to their SEND.</w:t>
      </w:r>
    </w:p>
    <w:p w14:paraId="0BF41F38"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 xml:space="preserve">Undertake comprehensive assessment of students to determine those in need of </w:t>
      </w:r>
      <w:proofErr w:type="gramStart"/>
      <w:r w:rsidRPr="00C5680F">
        <w:rPr>
          <w:rFonts w:ascii="Calibri" w:hAnsi="Calibri" w:cs="Calibri"/>
          <w:sz w:val="22"/>
          <w:szCs w:val="22"/>
        </w:rPr>
        <w:t>particular adjustments</w:t>
      </w:r>
      <w:proofErr w:type="gramEnd"/>
      <w:r w:rsidRPr="00C5680F">
        <w:rPr>
          <w:rFonts w:ascii="Calibri" w:hAnsi="Calibri" w:cs="Calibri"/>
          <w:sz w:val="22"/>
          <w:szCs w:val="22"/>
        </w:rPr>
        <w:t xml:space="preserve"> in order to access a broad and balanced curriculum.</w:t>
      </w:r>
    </w:p>
    <w:p w14:paraId="2F5E4EC2"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Liaise with parents regarding any aspects of a student’s learning and support needs.</w:t>
      </w:r>
    </w:p>
    <w:p w14:paraId="500030C8"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 xml:space="preserve">Liaise with specialist services on behalf of individual students, </w:t>
      </w:r>
      <w:proofErr w:type="spellStart"/>
      <w:proofErr w:type="gramStart"/>
      <w:r w:rsidRPr="00C5680F">
        <w:rPr>
          <w:rFonts w:ascii="Calibri" w:hAnsi="Calibri" w:cs="Calibri"/>
          <w:sz w:val="22"/>
          <w:szCs w:val="22"/>
        </w:rPr>
        <w:t>eg</w:t>
      </w:r>
      <w:proofErr w:type="spellEnd"/>
      <w:proofErr w:type="gramEnd"/>
      <w:r w:rsidRPr="00C5680F">
        <w:rPr>
          <w:rFonts w:ascii="Calibri" w:hAnsi="Calibri" w:cs="Calibri"/>
          <w:sz w:val="22"/>
          <w:szCs w:val="22"/>
        </w:rPr>
        <w:t xml:space="preserve"> Educational Psychologists, by agreement with the SENCo and parents of the learner.</w:t>
      </w:r>
    </w:p>
    <w:p w14:paraId="325C4D5C"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Attend and chair Coordinated Plans for key students under the direction of the SENCo and review meetings.</w:t>
      </w:r>
    </w:p>
    <w:p w14:paraId="1A10A10F"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Become involved in the planning cycle, managing the preparation of equipment and resources to assist those who need help to overcome barriers to learning.</w:t>
      </w:r>
    </w:p>
    <w:p w14:paraId="0AFF7FBD"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Undertake programmes of transition support for learners coming up from Year 6 and for learners moving on from year 11 or 13.</w:t>
      </w:r>
    </w:p>
    <w:p w14:paraId="06D42D7C" w14:textId="77777777" w:rsidR="005A7781" w:rsidRPr="00C5680F" w:rsidRDefault="005A7781" w:rsidP="005A7781">
      <w:pPr>
        <w:pStyle w:val="NoSpacing"/>
        <w:numPr>
          <w:ilvl w:val="0"/>
          <w:numId w:val="19"/>
        </w:numPr>
        <w:rPr>
          <w:rFonts w:ascii="Calibri" w:hAnsi="Calibri" w:cs="Calibri"/>
          <w:sz w:val="22"/>
          <w:szCs w:val="22"/>
        </w:rPr>
      </w:pPr>
      <w:r w:rsidRPr="00C5680F">
        <w:rPr>
          <w:rFonts w:ascii="Calibri" w:hAnsi="Calibri" w:cs="Calibri"/>
          <w:sz w:val="22"/>
          <w:szCs w:val="22"/>
        </w:rPr>
        <w:t>Devise transition plans for learners to include communication assessments and aspects of support in preparation for secondary school.</w:t>
      </w:r>
    </w:p>
    <w:p w14:paraId="14E1ADE4" w14:textId="77777777" w:rsidR="005A7781" w:rsidRPr="00C5680F" w:rsidRDefault="005A7781" w:rsidP="005A7781">
      <w:pPr>
        <w:pStyle w:val="NoSpacing"/>
        <w:rPr>
          <w:rFonts w:ascii="Calibri" w:hAnsi="Calibri" w:cs="Calibri"/>
          <w:sz w:val="22"/>
          <w:szCs w:val="22"/>
        </w:rPr>
      </w:pPr>
    </w:p>
    <w:p w14:paraId="30D8AE04" w14:textId="77777777" w:rsidR="005A7781" w:rsidRPr="00C5680F" w:rsidRDefault="005A7781" w:rsidP="005A7781">
      <w:pPr>
        <w:pStyle w:val="NoSpacing"/>
        <w:rPr>
          <w:rFonts w:ascii="Calibri" w:hAnsi="Calibri" w:cs="Calibri"/>
          <w:b/>
          <w:sz w:val="22"/>
          <w:szCs w:val="22"/>
        </w:rPr>
      </w:pPr>
      <w:r w:rsidRPr="00C5680F">
        <w:rPr>
          <w:rFonts w:ascii="Calibri" w:hAnsi="Calibri" w:cs="Calibri"/>
          <w:b/>
          <w:sz w:val="22"/>
          <w:szCs w:val="22"/>
        </w:rPr>
        <w:t>Working with Individual Students in Mainstream Lessons</w:t>
      </w:r>
    </w:p>
    <w:p w14:paraId="03988D0C" w14:textId="77777777" w:rsidR="005A7781" w:rsidRPr="00C5680F" w:rsidRDefault="005A7781" w:rsidP="005A7781">
      <w:pPr>
        <w:pStyle w:val="NoSpacing"/>
        <w:rPr>
          <w:rFonts w:ascii="Calibri" w:hAnsi="Calibri" w:cs="Calibri"/>
          <w:sz w:val="22"/>
          <w:szCs w:val="22"/>
        </w:rPr>
      </w:pPr>
    </w:p>
    <w:p w14:paraId="0E67C4AD"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t>Organise and manage appropriate learning environment and relevant resources relating to SEND learners.</w:t>
      </w:r>
    </w:p>
    <w:p w14:paraId="3DF0E6FB"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t xml:space="preserve">Work with the Teacher and SENCo in lesson planning, </w:t>
      </w:r>
      <w:proofErr w:type="gramStart"/>
      <w:r w:rsidRPr="00C5680F">
        <w:rPr>
          <w:rFonts w:ascii="Calibri" w:hAnsi="Calibri" w:cs="Calibri"/>
          <w:sz w:val="22"/>
          <w:szCs w:val="22"/>
        </w:rPr>
        <w:t>evaluating</w:t>
      </w:r>
      <w:proofErr w:type="gramEnd"/>
      <w:r w:rsidRPr="00C5680F">
        <w:rPr>
          <w:rFonts w:ascii="Calibri" w:hAnsi="Calibri" w:cs="Calibri"/>
          <w:sz w:val="22"/>
          <w:szCs w:val="22"/>
        </w:rPr>
        <w:t xml:space="preserve"> and adjusting plans as appropriate, to meet individual need.</w:t>
      </w:r>
    </w:p>
    <w:p w14:paraId="5DDA059F"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lastRenderedPageBreak/>
        <w:t>Monitor and evaluate students’ responses to learning activities through observation and feedback to the class teacher against pre-determined learning objectives within the framework of outcomes determined in the learner’s EHCP.</w:t>
      </w:r>
    </w:p>
    <w:p w14:paraId="101687D2"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t xml:space="preserve">Provide detailed and regular feedback to the Teacher and SENCo on student achievement, progress and other matters </w:t>
      </w:r>
      <w:proofErr w:type="gramStart"/>
      <w:r w:rsidRPr="00C5680F">
        <w:rPr>
          <w:rFonts w:ascii="Calibri" w:hAnsi="Calibri" w:cs="Calibri"/>
          <w:sz w:val="22"/>
          <w:szCs w:val="22"/>
        </w:rPr>
        <w:t>e.g.</w:t>
      </w:r>
      <w:proofErr w:type="gramEnd"/>
      <w:r w:rsidRPr="00C5680F">
        <w:rPr>
          <w:rFonts w:ascii="Calibri" w:hAnsi="Calibri" w:cs="Calibri"/>
          <w:sz w:val="22"/>
          <w:szCs w:val="22"/>
        </w:rPr>
        <w:t xml:space="preserve"> behaviour, attendance, communication choices and monitoring statistics.  Manage the compilation of records, information and data and produce reports for analysis.</w:t>
      </w:r>
    </w:p>
    <w:p w14:paraId="4B653BB6"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t>Contribute to behaviour management within the school and take charge of situations to allow the teacher to continue to work with others.</w:t>
      </w:r>
    </w:p>
    <w:p w14:paraId="05B08658"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t xml:space="preserve">Promote positive values, </w:t>
      </w:r>
      <w:proofErr w:type="gramStart"/>
      <w:r w:rsidRPr="00C5680F">
        <w:rPr>
          <w:rFonts w:ascii="Calibri" w:hAnsi="Calibri" w:cs="Calibri"/>
          <w:sz w:val="22"/>
          <w:szCs w:val="22"/>
        </w:rPr>
        <w:t>attitudes</w:t>
      </w:r>
      <w:proofErr w:type="gramEnd"/>
      <w:r w:rsidRPr="00C5680F">
        <w:rPr>
          <w:rFonts w:ascii="Calibri" w:hAnsi="Calibri" w:cs="Calibri"/>
          <w:sz w:val="22"/>
          <w:szCs w:val="22"/>
        </w:rPr>
        <w:t xml:space="preserve"> and good student behaviour, dealing promptly with conflict and incidents in line with established policy and encourage students to take responsibility for their own behaviour.</w:t>
      </w:r>
    </w:p>
    <w:p w14:paraId="601E8D8C" w14:textId="77777777" w:rsidR="005A7781" w:rsidRPr="00C5680F" w:rsidRDefault="005A7781" w:rsidP="005A7781">
      <w:pPr>
        <w:pStyle w:val="NoSpacing"/>
        <w:numPr>
          <w:ilvl w:val="0"/>
          <w:numId w:val="20"/>
        </w:numPr>
        <w:rPr>
          <w:rFonts w:ascii="Calibri" w:hAnsi="Calibri" w:cs="Calibri"/>
          <w:sz w:val="22"/>
          <w:szCs w:val="22"/>
        </w:rPr>
      </w:pPr>
      <w:r w:rsidRPr="00C5680F">
        <w:rPr>
          <w:rFonts w:ascii="Calibri" w:hAnsi="Calibri" w:cs="Calibri"/>
          <w:sz w:val="22"/>
          <w:szCs w:val="22"/>
        </w:rPr>
        <w:t xml:space="preserve">Support the role of parents in feedback on students’ learning and contribute to/lead meetings with parents to provide constructive feedback on student progress/achievement and SEND issues, </w:t>
      </w:r>
      <w:proofErr w:type="gramStart"/>
      <w:r w:rsidRPr="00C5680F">
        <w:rPr>
          <w:rFonts w:ascii="Calibri" w:hAnsi="Calibri" w:cs="Calibri"/>
          <w:sz w:val="22"/>
          <w:szCs w:val="22"/>
        </w:rPr>
        <w:t>in particular for</w:t>
      </w:r>
      <w:proofErr w:type="gramEnd"/>
      <w:r w:rsidRPr="00C5680F">
        <w:rPr>
          <w:rFonts w:ascii="Calibri" w:hAnsi="Calibri" w:cs="Calibri"/>
          <w:sz w:val="22"/>
          <w:szCs w:val="22"/>
        </w:rPr>
        <w:t xml:space="preserve"> key students.</w:t>
      </w:r>
    </w:p>
    <w:p w14:paraId="0F291AD0" w14:textId="77777777" w:rsidR="005A7781" w:rsidRPr="00C5680F" w:rsidRDefault="005A7781" w:rsidP="005A7781">
      <w:pPr>
        <w:pStyle w:val="NoSpacing"/>
        <w:rPr>
          <w:rFonts w:ascii="Calibri" w:hAnsi="Calibri" w:cs="Calibri"/>
          <w:sz w:val="22"/>
          <w:szCs w:val="22"/>
        </w:rPr>
      </w:pPr>
    </w:p>
    <w:p w14:paraId="36F66711" w14:textId="77777777" w:rsidR="005A7781" w:rsidRPr="00C5680F" w:rsidRDefault="005A7781" w:rsidP="005A7781">
      <w:pPr>
        <w:pStyle w:val="NoSpacing"/>
        <w:rPr>
          <w:rFonts w:ascii="Calibri" w:hAnsi="Calibri" w:cs="Calibri"/>
          <w:b/>
          <w:sz w:val="22"/>
          <w:szCs w:val="22"/>
        </w:rPr>
      </w:pPr>
      <w:r w:rsidRPr="00C5680F">
        <w:rPr>
          <w:rFonts w:ascii="Calibri" w:hAnsi="Calibri" w:cs="Calibri"/>
          <w:b/>
          <w:sz w:val="22"/>
          <w:szCs w:val="22"/>
        </w:rPr>
        <w:t>Supporting the Curriculum</w:t>
      </w:r>
    </w:p>
    <w:p w14:paraId="25DCD849" w14:textId="77777777" w:rsidR="005A7781" w:rsidRPr="00C5680F" w:rsidRDefault="005A7781" w:rsidP="005A7781">
      <w:pPr>
        <w:pStyle w:val="NoSpacing"/>
        <w:rPr>
          <w:rFonts w:ascii="Calibri" w:hAnsi="Calibri" w:cs="Calibri"/>
          <w:sz w:val="22"/>
          <w:szCs w:val="22"/>
          <w:u w:val="single"/>
        </w:rPr>
      </w:pPr>
    </w:p>
    <w:p w14:paraId="24622B95" w14:textId="77777777" w:rsidR="005A7781" w:rsidRPr="00C5680F" w:rsidRDefault="005A7781" w:rsidP="005A7781">
      <w:pPr>
        <w:pStyle w:val="NoSpacing"/>
        <w:numPr>
          <w:ilvl w:val="0"/>
          <w:numId w:val="21"/>
        </w:numPr>
        <w:rPr>
          <w:rFonts w:ascii="Calibri" w:hAnsi="Calibri" w:cs="Calibri"/>
          <w:sz w:val="22"/>
          <w:szCs w:val="22"/>
        </w:rPr>
      </w:pPr>
      <w:r w:rsidRPr="00C5680F">
        <w:rPr>
          <w:rFonts w:ascii="Calibri" w:hAnsi="Calibri" w:cs="Calibri"/>
          <w:sz w:val="22"/>
          <w:szCs w:val="22"/>
        </w:rPr>
        <w:t>Deliver learning activities to students within agreed system of supervision, adjusting activities according to student responses/needs and guide teaching staff on adjustments needed.</w:t>
      </w:r>
    </w:p>
    <w:p w14:paraId="652EBC68" w14:textId="77777777" w:rsidR="005A7781" w:rsidRPr="00C5680F" w:rsidRDefault="005A7781" w:rsidP="005A7781">
      <w:pPr>
        <w:pStyle w:val="NoSpacing"/>
        <w:numPr>
          <w:ilvl w:val="0"/>
          <w:numId w:val="21"/>
        </w:numPr>
        <w:rPr>
          <w:rFonts w:ascii="Calibri" w:hAnsi="Calibri" w:cs="Calibri"/>
          <w:sz w:val="22"/>
          <w:szCs w:val="22"/>
        </w:rPr>
      </w:pPr>
      <w:r w:rsidRPr="00C5680F">
        <w:rPr>
          <w:rFonts w:ascii="Calibri" w:hAnsi="Calibri" w:cs="Calibri"/>
          <w:sz w:val="22"/>
          <w:szCs w:val="22"/>
        </w:rPr>
        <w:t>Deliver local and national learning strategies and make effective use of opportunities provided by other learning activities to support the development of students’ skills in preparation for adulthood.</w:t>
      </w:r>
    </w:p>
    <w:p w14:paraId="4CFED459" w14:textId="77777777" w:rsidR="005A7781" w:rsidRPr="00C5680F" w:rsidRDefault="005A7781" w:rsidP="005A7781">
      <w:pPr>
        <w:pStyle w:val="NoSpacing"/>
        <w:numPr>
          <w:ilvl w:val="0"/>
          <w:numId w:val="21"/>
        </w:numPr>
        <w:rPr>
          <w:rFonts w:ascii="Calibri" w:hAnsi="Calibri" w:cs="Calibri"/>
          <w:sz w:val="22"/>
          <w:szCs w:val="22"/>
        </w:rPr>
      </w:pPr>
      <w:r w:rsidRPr="00C5680F">
        <w:rPr>
          <w:rFonts w:ascii="Calibri" w:hAnsi="Calibri" w:cs="Calibri"/>
          <w:sz w:val="22"/>
          <w:szCs w:val="22"/>
        </w:rPr>
        <w:t xml:space="preserve">Provide additional support for children who need additional ICT skills, assistive </w:t>
      </w:r>
      <w:proofErr w:type="gramStart"/>
      <w:r w:rsidRPr="00C5680F">
        <w:rPr>
          <w:rFonts w:ascii="Calibri" w:hAnsi="Calibri" w:cs="Calibri"/>
          <w:sz w:val="22"/>
          <w:szCs w:val="22"/>
        </w:rPr>
        <w:t>technologies</w:t>
      </w:r>
      <w:proofErr w:type="gramEnd"/>
      <w:r w:rsidRPr="00C5680F">
        <w:rPr>
          <w:rFonts w:ascii="Calibri" w:hAnsi="Calibri" w:cs="Calibri"/>
          <w:sz w:val="22"/>
          <w:szCs w:val="22"/>
        </w:rPr>
        <w:t xml:space="preserve"> or technical aids to communication.</w:t>
      </w:r>
    </w:p>
    <w:p w14:paraId="672529C1" w14:textId="77777777" w:rsidR="005A7781" w:rsidRPr="00C5680F" w:rsidRDefault="005A7781" w:rsidP="005A7781">
      <w:pPr>
        <w:pStyle w:val="NoSpacing"/>
        <w:numPr>
          <w:ilvl w:val="0"/>
          <w:numId w:val="21"/>
        </w:numPr>
        <w:rPr>
          <w:rFonts w:ascii="Calibri" w:hAnsi="Calibri" w:cs="Calibri"/>
          <w:sz w:val="22"/>
          <w:szCs w:val="22"/>
        </w:rPr>
      </w:pPr>
      <w:r w:rsidRPr="00C5680F">
        <w:rPr>
          <w:rFonts w:ascii="Calibri" w:hAnsi="Calibri" w:cs="Calibri"/>
          <w:sz w:val="22"/>
          <w:szCs w:val="22"/>
        </w:rPr>
        <w:t>Co-ordinate Continuing Professional Development for Teaching Assistants in Liaison with the SENCo and Lead Officer in the Local Authority.</w:t>
      </w:r>
    </w:p>
    <w:p w14:paraId="17BFBFA3" w14:textId="77777777" w:rsidR="005A7781" w:rsidRPr="00C5680F" w:rsidRDefault="005A7781" w:rsidP="005A7781">
      <w:pPr>
        <w:pStyle w:val="NoSpacing"/>
        <w:rPr>
          <w:rFonts w:ascii="Calibri" w:hAnsi="Calibri" w:cs="Calibri"/>
          <w:sz w:val="22"/>
          <w:szCs w:val="22"/>
        </w:rPr>
      </w:pPr>
    </w:p>
    <w:p w14:paraId="3227809F" w14:textId="77777777" w:rsidR="005A7781" w:rsidRPr="00C5680F" w:rsidRDefault="005A7781" w:rsidP="005A7781">
      <w:pPr>
        <w:pStyle w:val="NoSpacing"/>
        <w:rPr>
          <w:rFonts w:ascii="Calibri" w:hAnsi="Calibri" w:cs="Calibri"/>
          <w:b/>
          <w:sz w:val="22"/>
          <w:szCs w:val="22"/>
        </w:rPr>
      </w:pPr>
      <w:r w:rsidRPr="00C5680F">
        <w:rPr>
          <w:rFonts w:ascii="Calibri" w:hAnsi="Calibri" w:cs="Calibri"/>
          <w:b/>
          <w:sz w:val="22"/>
          <w:szCs w:val="22"/>
        </w:rPr>
        <w:t>Supporting the School</w:t>
      </w:r>
    </w:p>
    <w:p w14:paraId="307E1447" w14:textId="77777777" w:rsidR="005A7781" w:rsidRPr="00C5680F" w:rsidRDefault="005A7781" w:rsidP="005A7781">
      <w:pPr>
        <w:pStyle w:val="NoSpacing"/>
        <w:rPr>
          <w:rFonts w:ascii="Calibri" w:hAnsi="Calibri" w:cs="Calibri"/>
          <w:sz w:val="22"/>
          <w:szCs w:val="22"/>
          <w:u w:val="single"/>
        </w:rPr>
      </w:pPr>
    </w:p>
    <w:p w14:paraId="6FDCAA54" w14:textId="77777777" w:rsidR="005A7781" w:rsidRPr="00C5680F" w:rsidRDefault="005A7781" w:rsidP="005A7781">
      <w:pPr>
        <w:pStyle w:val="NoSpacing"/>
        <w:numPr>
          <w:ilvl w:val="0"/>
          <w:numId w:val="22"/>
        </w:numPr>
        <w:rPr>
          <w:rFonts w:ascii="Calibri" w:hAnsi="Calibri" w:cs="Calibri"/>
          <w:sz w:val="22"/>
          <w:szCs w:val="22"/>
        </w:rPr>
      </w:pPr>
      <w:r w:rsidRPr="00C5680F">
        <w:rPr>
          <w:rFonts w:ascii="Calibri" w:hAnsi="Calibri" w:cs="Calibri"/>
          <w:sz w:val="22"/>
          <w:szCs w:val="22"/>
        </w:rPr>
        <w:t xml:space="preserve">Be aware of, and comply with, policies and procedures </w:t>
      </w:r>
      <w:proofErr w:type="gramStart"/>
      <w:r w:rsidRPr="00C5680F">
        <w:rPr>
          <w:rFonts w:ascii="Calibri" w:hAnsi="Calibri" w:cs="Calibri"/>
          <w:sz w:val="22"/>
          <w:szCs w:val="22"/>
        </w:rPr>
        <w:t>e.g.</w:t>
      </w:r>
      <w:proofErr w:type="gramEnd"/>
      <w:r w:rsidRPr="00C5680F">
        <w:rPr>
          <w:rFonts w:ascii="Calibri" w:hAnsi="Calibri" w:cs="Calibri"/>
          <w:sz w:val="22"/>
          <w:szCs w:val="22"/>
        </w:rPr>
        <w:t xml:space="preserve"> safeguarding, health, safety and security, confidentiality and data protection, dealing with/reporting concerns to an appropriate person.</w:t>
      </w:r>
    </w:p>
    <w:p w14:paraId="7F7F3DBD" w14:textId="77777777" w:rsidR="005A7781" w:rsidRPr="00C5680F" w:rsidRDefault="005A7781" w:rsidP="005A7781">
      <w:pPr>
        <w:pStyle w:val="NoSpacing"/>
        <w:numPr>
          <w:ilvl w:val="0"/>
          <w:numId w:val="22"/>
        </w:numPr>
        <w:rPr>
          <w:rFonts w:ascii="Calibri" w:hAnsi="Calibri" w:cs="Calibri"/>
          <w:sz w:val="22"/>
          <w:szCs w:val="22"/>
        </w:rPr>
      </w:pPr>
      <w:r w:rsidRPr="00C5680F">
        <w:rPr>
          <w:rFonts w:ascii="Calibri" w:hAnsi="Calibri" w:cs="Calibri"/>
          <w:sz w:val="22"/>
          <w:szCs w:val="22"/>
        </w:rPr>
        <w:t>Be responsible for the provision of out-of-school learning activities within guidelines established by the school and ensure that the planning of trips includes an accessibility assessment where needed.  Supervise students on visits and trips as required.</w:t>
      </w:r>
    </w:p>
    <w:p w14:paraId="4F708B26" w14:textId="77777777" w:rsidR="005A7781" w:rsidRPr="00C5680F" w:rsidRDefault="005A7781" w:rsidP="005A7781">
      <w:pPr>
        <w:pStyle w:val="NoSpacing"/>
        <w:numPr>
          <w:ilvl w:val="0"/>
          <w:numId w:val="22"/>
        </w:numPr>
        <w:rPr>
          <w:rFonts w:ascii="Calibri" w:hAnsi="Calibri" w:cs="Calibri"/>
          <w:sz w:val="22"/>
          <w:szCs w:val="22"/>
        </w:rPr>
      </w:pPr>
      <w:r w:rsidRPr="00C5680F">
        <w:rPr>
          <w:rFonts w:ascii="Calibri" w:hAnsi="Calibri" w:cs="Calibri"/>
          <w:sz w:val="22"/>
          <w:szCs w:val="22"/>
        </w:rPr>
        <w:t xml:space="preserve">Develop and maintain effective relationships with staff, parents, </w:t>
      </w:r>
      <w:proofErr w:type="gramStart"/>
      <w:r w:rsidRPr="00C5680F">
        <w:rPr>
          <w:rFonts w:ascii="Calibri" w:hAnsi="Calibri" w:cs="Calibri"/>
          <w:sz w:val="22"/>
          <w:szCs w:val="22"/>
        </w:rPr>
        <w:t>carers</w:t>
      </w:r>
      <w:proofErr w:type="gramEnd"/>
      <w:r w:rsidRPr="00C5680F">
        <w:rPr>
          <w:rFonts w:ascii="Calibri" w:hAnsi="Calibri" w:cs="Calibri"/>
          <w:sz w:val="22"/>
          <w:szCs w:val="22"/>
        </w:rPr>
        <w:t xml:space="preserve"> and relevant external agencies.</w:t>
      </w:r>
    </w:p>
    <w:p w14:paraId="2B9704A7" w14:textId="77777777" w:rsidR="005A7781" w:rsidRPr="00C5680F" w:rsidRDefault="005A7781" w:rsidP="005A7781">
      <w:pPr>
        <w:pStyle w:val="NoSpacing"/>
        <w:numPr>
          <w:ilvl w:val="0"/>
          <w:numId w:val="22"/>
        </w:numPr>
        <w:rPr>
          <w:rFonts w:ascii="Calibri" w:hAnsi="Calibri" w:cs="Calibri"/>
          <w:sz w:val="22"/>
          <w:szCs w:val="22"/>
        </w:rPr>
      </w:pPr>
      <w:r w:rsidRPr="00C5680F">
        <w:rPr>
          <w:rFonts w:ascii="Calibri" w:hAnsi="Calibri" w:cs="Calibri"/>
          <w:sz w:val="22"/>
          <w:szCs w:val="22"/>
        </w:rPr>
        <w:t>Attend and participate in regular meetings as required.</w:t>
      </w:r>
    </w:p>
    <w:p w14:paraId="5B9A37F5" w14:textId="77777777" w:rsidR="005A7781" w:rsidRPr="00C5680F" w:rsidRDefault="005A7781" w:rsidP="005A7781">
      <w:pPr>
        <w:pStyle w:val="NoSpacing"/>
        <w:numPr>
          <w:ilvl w:val="0"/>
          <w:numId w:val="22"/>
        </w:numPr>
        <w:rPr>
          <w:rFonts w:ascii="Calibri" w:hAnsi="Calibri" w:cs="Calibri"/>
          <w:sz w:val="22"/>
          <w:szCs w:val="22"/>
        </w:rPr>
      </w:pPr>
      <w:r w:rsidRPr="00C5680F">
        <w:rPr>
          <w:rFonts w:ascii="Calibri" w:hAnsi="Calibri" w:cs="Calibri"/>
          <w:sz w:val="22"/>
          <w:szCs w:val="22"/>
        </w:rPr>
        <w:t>Establish communication packages (including communication scaffolding, differentiated worksheets, vocabulary sheets, etc) for learners as necessary to support their integration within the classroom.</w:t>
      </w:r>
    </w:p>
    <w:p w14:paraId="4661A22C" w14:textId="77777777" w:rsidR="005A7781" w:rsidRPr="00C5680F" w:rsidRDefault="005A7781" w:rsidP="005A7781">
      <w:pPr>
        <w:pStyle w:val="NoSpacing"/>
        <w:numPr>
          <w:ilvl w:val="0"/>
          <w:numId w:val="22"/>
        </w:numPr>
        <w:rPr>
          <w:rFonts w:ascii="Calibri" w:hAnsi="Calibri" w:cs="Calibri"/>
          <w:sz w:val="22"/>
          <w:szCs w:val="22"/>
        </w:rPr>
      </w:pPr>
      <w:r w:rsidRPr="00C5680F">
        <w:rPr>
          <w:rFonts w:ascii="Calibri" w:hAnsi="Calibri" w:cs="Calibri"/>
          <w:sz w:val="22"/>
          <w:szCs w:val="22"/>
        </w:rPr>
        <w:t>Provide short-term (or previously agreed) cover within any age group in response to teacher absence.</w:t>
      </w:r>
    </w:p>
    <w:p w14:paraId="08C914E4" w14:textId="77777777" w:rsidR="005A7781" w:rsidRPr="00C5680F" w:rsidRDefault="005A7781" w:rsidP="005A7781">
      <w:pPr>
        <w:pStyle w:val="NoSpacing"/>
        <w:rPr>
          <w:rFonts w:ascii="Calibri" w:hAnsi="Calibri" w:cs="Calibri"/>
          <w:sz w:val="22"/>
          <w:szCs w:val="22"/>
        </w:rPr>
      </w:pPr>
    </w:p>
    <w:p w14:paraId="2533133F" w14:textId="77777777" w:rsidR="005A7781" w:rsidRPr="00C5680F" w:rsidRDefault="005A7781" w:rsidP="005A7781">
      <w:pPr>
        <w:pStyle w:val="NoSpacing"/>
        <w:rPr>
          <w:rFonts w:ascii="Calibri" w:hAnsi="Calibri" w:cs="Calibri"/>
          <w:sz w:val="22"/>
          <w:szCs w:val="22"/>
        </w:rPr>
      </w:pPr>
      <w:r w:rsidRPr="00C5680F">
        <w:rPr>
          <w:rFonts w:ascii="Calibri" w:hAnsi="Calibri" w:cs="Calibri"/>
          <w:sz w:val="22"/>
          <w:szCs w:val="22"/>
        </w:rPr>
        <w:t>Each HLTA will be largely responsible for one area but will liaise and work as required across the whole Learning Support Department.</w:t>
      </w:r>
    </w:p>
    <w:p w14:paraId="33761601" w14:textId="77777777" w:rsidR="005A7781" w:rsidRPr="00C5680F" w:rsidRDefault="005A7781" w:rsidP="005A7781">
      <w:pPr>
        <w:pStyle w:val="NoSpacing"/>
        <w:rPr>
          <w:rFonts w:ascii="Calibri" w:hAnsi="Calibri" w:cs="Calibri"/>
          <w:sz w:val="22"/>
          <w:szCs w:val="22"/>
        </w:rPr>
      </w:pPr>
    </w:p>
    <w:p w14:paraId="5436EE18" w14:textId="77777777" w:rsidR="005A7781" w:rsidRPr="00C5680F" w:rsidRDefault="005A7781" w:rsidP="005A7781">
      <w:pPr>
        <w:pStyle w:val="NoSpacing"/>
        <w:rPr>
          <w:rFonts w:ascii="Calibri" w:hAnsi="Calibri" w:cs="Calibri"/>
          <w:b/>
          <w:sz w:val="22"/>
          <w:szCs w:val="22"/>
          <w:lang w:val="en-US"/>
        </w:rPr>
      </w:pPr>
      <w:r w:rsidRPr="00C5680F">
        <w:rPr>
          <w:rFonts w:ascii="Calibri" w:hAnsi="Calibri" w:cs="Calibri"/>
          <w:b/>
          <w:sz w:val="22"/>
          <w:szCs w:val="22"/>
          <w:lang w:val="en-US"/>
        </w:rPr>
        <w:t>EQUALITY OPPORTUNITY</w:t>
      </w:r>
    </w:p>
    <w:p w14:paraId="5A58DE5E" w14:textId="77777777" w:rsidR="005A7781" w:rsidRPr="00C5680F" w:rsidRDefault="005A7781" w:rsidP="005A7781">
      <w:pPr>
        <w:pStyle w:val="NoSpacing"/>
        <w:rPr>
          <w:rFonts w:ascii="Calibri" w:hAnsi="Calibri" w:cs="Calibri"/>
          <w:sz w:val="22"/>
          <w:szCs w:val="22"/>
          <w:lang w:val="en-US"/>
        </w:rPr>
      </w:pPr>
      <w:r w:rsidRPr="00C5680F">
        <w:rPr>
          <w:rFonts w:ascii="Calibri" w:hAnsi="Calibri" w:cs="Calibri"/>
          <w:sz w:val="22"/>
          <w:szCs w:val="22"/>
          <w:lang w:val="en-US"/>
        </w:rPr>
        <w:t>The post holder will be expected to undertake all duties in the context of and in compliance with the school’s and council’s equal opportunities policies.</w:t>
      </w:r>
    </w:p>
    <w:p w14:paraId="1E579936" w14:textId="77777777" w:rsidR="005A7781" w:rsidRPr="00C5680F" w:rsidRDefault="005A7781" w:rsidP="005A7781">
      <w:pPr>
        <w:pStyle w:val="NoSpacing"/>
        <w:rPr>
          <w:rFonts w:ascii="Calibri" w:hAnsi="Calibri" w:cs="Calibri"/>
          <w:sz w:val="22"/>
          <w:szCs w:val="22"/>
          <w:lang w:val="en-US"/>
        </w:rPr>
      </w:pPr>
    </w:p>
    <w:p w14:paraId="6AAAECB2" w14:textId="77777777" w:rsidR="008A01FB" w:rsidRPr="00C5680F" w:rsidRDefault="008A01FB" w:rsidP="005A7781">
      <w:pPr>
        <w:pStyle w:val="NoSpacing"/>
        <w:rPr>
          <w:rFonts w:ascii="Calibri" w:hAnsi="Calibri" w:cs="Calibri"/>
          <w:b/>
          <w:sz w:val="22"/>
          <w:szCs w:val="22"/>
          <w:lang w:val="en-US"/>
        </w:rPr>
      </w:pPr>
    </w:p>
    <w:p w14:paraId="5D55E36F" w14:textId="77777777" w:rsidR="008A01FB" w:rsidRPr="00C5680F" w:rsidRDefault="008A01FB" w:rsidP="005A7781">
      <w:pPr>
        <w:pStyle w:val="NoSpacing"/>
        <w:rPr>
          <w:rFonts w:ascii="Calibri" w:hAnsi="Calibri" w:cs="Calibri"/>
          <w:b/>
          <w:sz w:val="22"/>
          <w:szCs w:val="22"/>
          <w:lang w:val="en-US"/>
        </w:rPr>
      </w:pPr>
    </w:p>
    <w:p w14:paraId="67EBCDBD" w14:textId="77777777" w:rsidR="008A01FB" w:rsidRPr="00C5680F" w:rsidRDefault="008A01FB" w:rsidP="005A7781">
      <w:pPr>
        <w:pStyle w:val="NoSpacing"/>
        <w:rPr>
          <w:rFonts w:ascii="Calibri" w:hAnsi="Calibri" w:cs="Calibri"/>
          <w:b/>
          <w:sz w:val="22"/>
          <w:szCs w:val="22"/>
          <w:lang w:val="en-US"/>
        </w:rPr>
      </w:pPr>
    </w:p>
    <w:p w14:paraId="219D7706" w14:textId="4303128F" w:rsidR="005A7781" w:rsidRPr="00C5680F" w:rsidRDefault="005A7781" w:rsidP="005A7781">
      <w:pPr>
        <w:pStyle w:val="NoSpacing"/>
        <w:rPr>
          <w:rFonts w:ascii="Calibri" w:hAnsi="Calibri" w:cs="Calibri"/>
          <w:b/>
          <w:sz w:val="22"/>
          <w:szCs w:val="22"/>
          <w:lang w:val="en-US"/>
        </w:rPr>
      </w:pPr>
      <w:r w:rsidRPr="00C5680F">
        <w:rPr>
          <w:rFonts w:ascii="Calibri" w:hAnsi="Calibri" w:cs="Calibri"/>
          <w:b/>
          <w:sz w:val="22"/>
          <w:szCs w:val="22"/>
          <w:lang w:val="en-US"/>
        </w:rPr>
        <w:lastRenderedPageBreak/>
        <w:t>SAFEGUARDING CHILDREN</w:t>
      </w:r>
    </w:p>
    <w:p w14:paraId="30EBE2D1" w14:textId="77777777" w:rsidR="005A7781" w:rsidRPr="00C5680F" w:rsidRDefault="005A7781" w:rsidP="005A7781">
      <w:pPr>
        <w:pStyle w:val="NoSpacing"/>
        <w:rPr>
          <w:rFonts w:ascii="Calibri" w:hAnsi="Calibri" w:cs="Calibri"/>
          <w:sz w:val="22"/>
          <w:szCs w:val="22"/>
          <w:lang w:val="en-US"/>
        </w:rPr>
      </w:pPr>
      <w:r w:rsidRPr="00C5680F">
        <w:rPr>
          <w:rFonts w:ascii="Calibri" w:hAnsi="Calibri" w:cs="Calibri"/>
          <w:sz w:val="22"/>
          <w:szCs w:val="22"/>
          <w:lang w:val="en-US"/>
        </w:rPr>
        <w:t xml:space="preserve">The school is committed to safeguarding and promoting the welfare of children and expects all staff and volunteers to share this commitment. The successful candidate will require </w:t>
      </w:r>
      <w:proofErr w:type="gramStart"/>
      <w:r w:rsidRPr="00C5680F">
        <w:rPr>
          <w:rFonts w:ascii="Calibri" w:hAnsi="Calibri" w:cs="Calibri"/>
          <w:sz w:val="22"/>
          <w:szCs w:val="22"/>
          <w:lang w:val="en-US"/>
        </w:rPr>
        <w:t>an enhanced</w:t>
      </w:r>
      <w:proofErr w:type="gramEnd"/>
      <w:r w:rsidRPr="00C5680F">
        <w:rPr>
          <w:rFonts w:ascii="Calibri" w:hAnsi="Calibri" w:cs="Calibri"/>
          <w:sz w:val="22"/>
          <w:szCs w:val="22"/>
          <w:lang w:val="en-US"/>
        </w:rPr>
        <w:t xml:space="preserve"> DBS clearance.</w:t>
      </w:r>
    </w:p>
    <w:p w14:paraId="64694A42" w14:textId="77777777" w:rsidR="005A7781" w:rsidRPr="00C5680F" w:rsidRDefault="005A7781" w:rsidP="005A7781">
      <w:pPr>
        <w:pStyle w:val="NoSpacing"/>
        <w:rPr>
          <w:rFonts w:ascii="Calibri" w:hAnsi="Calibri" w:cs="Calibri"/>
          <w:sz w:val="22"/>
          <w:szCs w:val="22"/>
        </w:rPr>
      </w:pPr>
    </w:p>
    <w:p w14:paraId="3652BA1E" w14:textId="77777777" w:rsidR="005A7781" w:rsidRPr="00C5680F" w:rsidRDefault="005A7781" w:rsidP="005A7781">
      <w:pPr>
        <w:pStyle w:val="NoSpacing"/>
        <w:rPr>
          <w:rFonts w:ascii="Calibri" w:hAnsi="Calibri" w:cs="Calibri"/>
          <w:sz w:val="22"/>
          <w:szCs w:val="22"/>
        </w:rPr>
      </w:pPr>
      <w:r w:rsidRPr="00C5680F">
        <w:rPr>
          <w:rFonts w:ascii="Calibri" w:hAnsi="Calibri" w:cs="Calibri"/>
          <w:sz w:val="22"/>
          <w:szCs w:val="22"/>
        </w:rPr>
        <w:t>This job description will be reviewed periodically.</w:t>
      </w:r>
    </w:p>
    <w:p w14:paraId="454B3923" w14:textId="43B21872" w:rsidR="00945580" w:rsidRPr="00C5680F" w:rsidRDefault="00945580" w:rsidP="00945580">
      <w:pPr>
        <w:rPr>
          <w:rFonts w:ascii="Calibri" w:hAnsi="Calibri" w:cs="Calibri"/>
          <w:b/>
          <w:sz w:val="22"/>
          <w:szCs w:val="22"/>
        </w:rPr>
      </w:pPr>
    </w:p>
    <w:p w14:paraId="3065A377" w14:textId="77777777" w:rsidR="00AD1BE8" w:rsidRDefault="00AD1BE8" w:rsidP="00AD1BE8">
      <w:pPr>
        <w:pStyle w:val="NoSpacing"/>
        <w:rPr>
          <w:rFonts w:cs="Calibri"/>
        </w:rPr>
      </w:pPr>
      <w:r>
        <w:rPr>
          <w:rFonts w:cs="Calibri"/>
        </w:rPr>
        <w:t>This job description sets out the main duties of the post at the date when it was drawn up.  Such duties may vary from time to time without changing the general character of the post or the level of responsibility entailed.  Such variations are a common occurrence and cannot of themselves justify a reconsideration of the grading of the post.</w:t>
      </w:r>
    </w:p>
    <w:p w14:paraId="463CE219" w14:textId="77777777" w:rsidR="00AD1BE8" w:rsidRDefault="00AD1BE8" w:rsidP="00AD1BE8">
      <w:pPr>
        <w:pStyle w:val="NoSpacing"/>
        <w:rPr>
          <w:rFonts w:cs="Calibri"/>
        </w:rPr>
      </w:pPr>
    </w:p>
    <w:p w14:paraId="28BAB911" w14:textId="77777777" w:rsidR="00AD1BE8" w:rsidRDefault="00AD1BE8" w:rsidP="00AD1BE8">
      <w:pPr>
        <w:pStyle w:val="NoSpacing"/>
        <w:rPr>
          <w:rFonts w:cs="Calibri"/>
          <w:b/>
          <w:lang w:val="en-US"/>
        </w:rPr>
      </w:pPr>
      <w:r>
        <w:rPr>
          <w:rFonts w:cs="Calibri"/>
          <w:b/>
          <w:lang w:val="en-US"/>
        </w:rPr>
        <w:t>Person Specification</w:t>
      </w:r>
    </w:p>
    <w:p w14:paraId="1E5A8ECE" w14:textId="77777777" w:rsidR="00AD1BE8" w:rsidRDefault="00AD1BE8" w:rsidP="00AD1BE8">
      <w:pPr>
        <w:pStyle w:val="NoSpacing"/>
        <w:rPr>
          <w:rFonts w:cs="Calibr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4378"/>
        <w:gridCol w:w="1814"/>
      </w:tblGrid>
      <w:tr w:rsidR="00AD1BE8" w:rsidRPr="00F50D03" w14:paraId="66C257D1" w14:textId="77777777" w:rsidTr="00977DDD">
        <w:tc>
          <w:tcPr>
            <w:tcW w:w="2802" w:type="dxa"/>
            <w:shd w:val="clear" w:color="auto" w:fill="auto"/>
          </w:tcPr>
          <w:p w14:paraId="13252F35" w14:textId="77777777" w:rsidR="00AD1BE8" w:rsidRPr="00F50D03" w:rsidRDefault="00AD1BE8" w:rsidP="00977DDD">
            <w:pPr>
              <w:rPr>
                <w:rFonts w:ascii="Calibri" w:hAnsi="Calibri" w:cs="Calibri"/>
                <w:b/>
              </w:rPr>
            </w:pPr>
            <w:r w:rsidRPr="00F50D03">
              <w:rPr>
                <w:rFonts w:ascii="Calibri" w:hAnsi="Calibri" w:cs="Calibri"/>
                <w:b/>
              </w:rPr>
              <w:t>Person Specification</w:t>
            </w:r>
          </w:p>
        </w:tc>
        <w:tc>
          <w:tcPr>
            <w:tcW w:w="5811" w:type="dxa"/>
            <w:shd w:val="clear" w:color="auto" w:fill="auto"/>
          </w:tcPr>
          <w:p w14:paraId="1490CAD7" w14:textId="77777777" w:rsidR="00AD1BE8" w:rsidRPr="00F50D03" w:rsidRDefault="00AD1BE8" w:rsidP="00977DDD">
            <w:pPr>
              <w:rPr>
                <w:rFonts w:ascii="Calibri" w:hAnsi="Calibri" w:cs="Calibri"/>
                <w:b/>
              </w:rPr>
            </w:pPr>
            <w:r w:rsidRPr="00F50D03">
              <w:rPr>
                <w:rFonts w:ascii="Calibri" w:hAnsi="Calibri" w:cs="Calibri"/>
                <w:b/>
              </w:rPr>
              <w:t>Essential</w:t>
            </w:r>
          </w:p>
        </w:tc>
        <w:tc>
          <w:tcPr>
            <w:tcW w:w="2072" w:type="dxa"/>
            <w:shd w:val="clear" w:color="auto" w:fill="auto"/>
          </w:tcPr>
          <w:p w14:paraId="11C251A1" w14:textId="77777777" w:rsidR="00AD1BE8" w:rsidRPr="00F50D03" w:rsidRDefault="00AD1BE8" w:rsidP="00977DDD">
            <w:pPr>
              <w:rPr>
                <w:rFonts w:ascii="Calibri" w:hAnsi="Calibri" w:cs="Calibri"/>
                <w:b/>
              </w:rPr>
            </w:pPr>
            <w:r w:rsidRPr="00F50D03">
              <w:rPr>
                <w:rFonts w:ascii="Calibri" w:hAnsi="Calibri" w:cs="Calibri"/>
                <w:b/>
              </w:rPr>
              <w:t>Desirable</w:t>
            </w:r>
          </w:p>
        </w:tc>
      </w:tr>
      <w:tr w:rsidR="00AD1BE8" w:rsidRPr="00F50D03" w14:paraId="550F50E5" w14:textId="77777777" w:rsidTr="00977DDD">
        <w:tc>
          <w:tcPr>
            <w:tcW w:w="2802" w:type="dxa"/>
            <w:shd w:val="clear" w:color="auto" w:fill="auto"/>
          </w:tcPr>
          <w:p w14:paraId="48AFCDF5" w14:textId="77777777" w:rsidR="00AD1BE8" w:rsidRPr="00F50D03" w:rsidRDefault="00AD1BE8" w:rsidP="00977DDD">
            <w:pPr>
              <w:rPr>
                <w:rFonts w:ascii="Calibri" w:hAnsi="Calibri" w:cs="Calibri"/>
                <w:b/>
              </w:rPr>
            </w:pPr>
            <w:r w:rsidRPr="00F50D03">
              <w:rPr>
                <w:rFonts w:ascii="Calibri" w:hAnsi="Calibri" w:cs="Calibri"/>
                <w:b/>
              </w:rPr>
              <w:t>Qualifications</w:t>
            </w:r>
          </w:p>
        </w:tc>
        <w:tc>
          <w:tcPr>
            <w:tcW w:w="5811" w:type="dxa"/>
            <w:shd w:val="clear" w:color="auto" w:fill="auto"/>
          </w:tcPr>
          <w:p w14:paraId="1B7D1276" w14:textId="77777777" w:rsidR="00AD1BE8" w:rsidRPr="00F50D03" w:rsidRDefault="00AD1BE8" w:rsidP="00977DDD">
            <w:pPr>
              <w:rPr>
                <w:rFonts w:ascii="Calibri" w:hAnsi="Calibri" w:cs="Calibri"/>
              </w:rPr>
            </w:pPr>
            <w:r w:rsidRPr="00F50D03">
              <w:rPr>
                <w:rFonts w:ascii="Calibri" w:hAnsi="Calibri" w:cs="Calibri"/>
              </w:rPr>
              <w:t>Good Standard of Education</w:t>
            </w:r>
            <w:r>
              <w:rPr>
                <w:rFonts w:ascii="Calibri" w:hAnsi="Calibri" w:cs="Calibri"/>
              </w:rPr>
              <w:t xml:space="preserve"> </w:t>
            </w:r>
          </w:p>
        </w:tc>
        <w:tc>
          <w:tcPr>
            <w:tcW w:w="2072" w:type="dxa"/>
            <w:shd w:val="clear" w:color="auto" w:fill="auto"/>
          </w:tcPr>
          <w:p w14:paraId="283A0645" w14:textId="77777777" w:rsidR="00AD1BE8" w:rsidRPr="00F50D03" w:rsidRDefault="00AD1BE8" w:rsidP="00977DDD">
            <w:pPr>
              <w:rPr>
                <w:rFonts w:ascii="Calibri" w:hAnsi="Calibri" w:cs="Calibri"/>
              </w:rPr>
            </w:pPr>
            <w:r>
              <w:rPr>
                <w:rFonts w:ascii="Calibri" w:hAnsi="Calibri" w:cs="Calibri"/>
              </w:rPr>
              <w:t>Degree or equivalent further education</w:t>
            </w:r>
          </w:p>
        </w:tc>
      </w:tr>
      <w:tr w:rsidR="00AD1BE8" w:rsidRPr="00F50D03" w14:paraId="1DDEA1E6" w14:textId="77777777" w:rsidTr="00977DDD">
        <w:tc>
          <w:tcPr>
            <w:tcW w:w="2802" w:type="dxa"/>
            <w:shd w:val="clear" w:color="auto" w:fill="auto"/>
          </w:tcPr>
          <w:p w14:paraId="479F3423" w14:textId="77777777" w:rsidR="00AD1BE8" w:rsidRPr="00F50D03" w:rsidRDefault="00AD1BE8" w:rsidP="00977DDD">
            <w:pPr>
              <w:rPr>
                <w:rFonts w:ascii="Calibri" w:hAnsi="Calibri" w:cs="Calibri"/>
                <w:b/>
              </w:rPr>
            </w:pPr>
            <w:r w:rsidRPr="00F50D03">
              <w:rPr>
                <w:rFonts w:ascii="Calibri" w:hAnsi="Calibri" w:cs="Calibri"/>
                <w:b/>
              </w:rPr>
              <w:t>Working with Children and Young People:</w:t>
            </w:r>
            <w:r>
              <w:rPr>
                <w:rFonts w:ascii="Calibri" w:hAnsi="Calibri" w:cs="Calibri"/>
                <w:b/>
              </w:rPr>
              <w:t xml:space="preserve"> </w:t>
            </w:r>
            <w:r w:rsidRPr="00F50D03">
              <w:rPr>
                <w:rFonts w:ascii="Calibri" w:hAnsi="Calibri" w:cs="Calibri"/>
                <w:b/>
              </w:rPr>
              <w:t>Safeguarding</w:t>
            </w:r>
          </w:p>
        </w:tc>
        <w:tc>
          <w:tcPr>
            <w:tcW w:w="5811" w:type="dxa"/>
            <w:shd w:val="clear" w:color="auto" w:fill="auto"/>
          </w:tcPr>
          <w:p w14:paraId="419FFF7A" w14:textId="77777777" w:rsidR="00AD1BE8" w:rsidRPr="00F50D03" w:rsidRDefault="00AD1BE8" w:rsidP="00977DDD">
            <w:pPr>
              <w:rPr>
                <w:rFonts w:ascii="Calibri" w:hAnsi="Calibri" w:cs="Calibri"/>
              </w:rPr>
            </w:pPr>
            <w:r w:rsidRPr="00F50D03">
              <w:rPr>
                <w:rFonts w:ascii="Calibri" w:hAnsi="Calibri" w:cs="Calibri"/>
              </w:rPr>
              <w:t>Motivated to work with children and young people to ensure they are successful</w:t>
            </w:r>
          </w:p>
          <w:p w14:paraId="3218C037" w14:textId="77777777" w:rsidR="00AD1BE8" w:rsidRPr="00F50D03" w:rsidRDefault="00AD1BE8" w:rsidP="00977DDD">
            <w:pPr>
              <w:rPr>
                <w:rFonts w:ascii="Calibri" w:hAnsi="Calibri" w:cs="Calibri"/>
              </w:rPr>
            </w:pPr>
            <w:r w:rsidRPr="00F50D03">
              <w:rPr>
                <w:rFonts w:ascii="Calibri" w:hAnsi="Calibri" w:cs="Calibri"/>
              </w:rPr>
              <w:t>Commitment to, and belief in, the equal value of all students</w:t>
            </w:r>
          </w:p>
          <w:p w14:paraId="7A92D019" w14:textId="77777777" w:rsidR="00AD1BE8" w:rsidRPr="00F50D03" w:rsidRDefault="00AD1BE8" w:rsidP="00977DDD">
            <w:pPr>
              <w:rPr>
                <w:rFonts w:ascii="Calibri" w:hAnsi="Calibri" w:cs="Calibri"/>
              </w:rPr>
            </w:pPr>
            <w:r w:rsidRPr="00F50D03">
              <w:rPr>
                <w:rFonts w:ascii="Calibri" w:hAnsi="Calibri" w:cs="Calibri"/>
              </w:rPr>
              <w:t>Ability to form and maintain appropriate relationships and personal boundaries with children and young people</w:t>
            </w:r>
          </w:p>
          <w:p w14:paraId="6D465247" w14:textId="77777777" w:rsidR="00AD1BE8" w:rsidRPr="00F50D03" w:rsidRDefault="00AD1BE8" w:rsidP="00977DDD">
            <w:pPr>
              <w:rPr>
                <w:rFonts w:ascii="Calibri" w:hAnsi="Calibri" w:cs="Calibri"/>
              </w:rPr>
            </w:pPr>
            <w:r w:rsidRPr="00F50D03">
              <w:rPr>
                <w:rFonts w:ascii="Calibri" w:hAnsi="Calibri" w:cs="Calibri"/>
              </w:rPr>
              <w:t>Emotional resilience in working with challenging behavio</w:t>
            </w:r>
            <w:r>
              <w:rPr>
                <w:rFonts w:ascii="Calibri" w:hAnsi="Calibri" w:cs="Calibri"/>
              </w:rPr>
              <w:t>u</w:t>
            </w:r>
            <w:r w:rsidRPr="00F50D03">
              <w:rPr>
                <w:rFonts w:ascii="Calibri" w:hAnsi="Calibri" w:cs="Calibri"/>
              </w:rPr>
              <w:t>r and attitudes to use of authority and maintaining discipline</w:t>
            </w:r>
          </w:p>
          <w:p w14:paraId="3DCF7018" w14:textId="77777777" w:rsidR="00AD1BE8" w:rsidRPr="00F50D03" w:rsidRDefault="00AD1BE8" w:rsidP="00977DDD">
            <w:pPr>
              <w:rPr>
                <w:rFonts w:ascii="Calibri" w:hAnsi="Calibri" w:cs="Calibri"/>
              </w:rPr>
            </w:pPr>
            <w:r w:rsidRPr="00F50D03">
              <w:rPr>
                <w:rFonts w:ascii="Calibri" w:hAnsi="Calibri" w:cs="Calibri"/>
              </w:rPr>
              <w:t>Ability to raise self-esteem and expectations of children and young people</w:t>
            </w:r>
          </w:p>
        </w:tc>
        <w:tc>
          <w:tcPr>
            <w:tcW w:w="2072" w:type="dxa"/>
            <w:shd w:val="clear" w:color="auto" w:fill="auto"/>
          </w:tcPr>
          <w:p w14:paraId="5A0C1DC3" w14:textId="77777777" w:rsidR="00AD1BE8" w:rsidRPr="00F50D03" w:rsidRDefault="00AD1BE8" w:rsidP="00977DDD">
            <w:pPr>
              <w:rPr>
                <w:rFonts w:ascii="Calibri" w:hAnsi="Calibri" w:cs="Calibri"/>
                <w:b/>
              </w:rPr>
            </w:pPr>
          </w:p>
        </w:tc>
      </w:tr>
      <w:tr w:rsidR="00AD1BE8" w:rsidRPr="00F50D03" w14:paraId="25674424" w14:textId="77777777" w:rsidTr="00977DDD">
        <w:tc>
          <w:tcPr>
            <w:tcW w:w="2802" w:type="dxa"/>
            <w:shd w:val="clear" w:color="auto" w:fill="auto"/>
          </w:tcPr>
          <w:p w14:paraId="00F5C927" w14:textId="77777777" w:rsidR="00AD1BE8" w:rsidRPr="00F50D03" w:rsidRDefault="00AD1BE8" w:rsidP="00977DDD">
            <w:pPr>
              <w:rPr>
                <w:rFonts w:ascii="Calibri" w:hAnsi="Calibri" w:cs="Calibri"/>
                <w:b/>
              </w:rPr>
            </w:pPr>
            <w:r w:rsidRPr="00F50D03">
              <w:rPr>
                <w:rFonts w:ascii="Calibri" w:hAnsi="Calibri" w:cs="Calibri"/>
                <w:b/>
              </w:rPr>
              <w:t>Knowledge and Experience</w:t>
            </w:r>
          </w:p>
        </w:tc>
        <w:tc>
          <w:tcPr>
            <w:tcW w:w="5811" w:type="dxa"/>
            <w:shd w:val="clear" w:color="auto" w:fill="auto"/>
          </w:tcPr>
          <w:p w14:paraId="7032936A" w14:textId="77777777" w:rsidR="00AD1BE8" w:rsidRPr="00F50D03" w:rsidRDefault="00AD1BE8" w:rsidP="00977DDD">
            <w:pPr>
              <w:rPr>
                <w:rFonts w:ascii="Calibri" w:hAnsi="Calibri" w:cs="Calibri"/>
              </w:rPr>
            </w:pPr>
            <w:r w:rsidRPr="00F50D03">
              <w:rPr>
                <w:rFonts w:ascii="Calibri" w:hAnsi="Calibri" w:cs="Calibri"/>
              </w:rPr>
              <w:t>Knowledge and experience of the requirements of safeguarding within schools, including Child Protection</w:t>
            </w:r>
          </w:p>
          <w:p w14:paraId="5F4E36D4" w14:textId="77777777" w:rsidR="00AD1BE8" w:rsidRDefault="00AD1BE8" w:rsidP="00977DDD">
            <w:pPr>
              <w:rPr>
                <w:rFonts w:ascii="Calibri" w:hAnsi="Calibri" w:cs="Calibri"/>
              </w:rPr>
            </w:pPr>
            <w:r w:rsidRPr="00F50D03">
              <w:rPr>
                <w:rFonts w:ascii="Calibri" w:hAnsi="Calibri" w:cs="Calibri"/>
              </w:rPr>
              <w:t>Knowledge and experience of school behavio</w:t>
            </w:r>
            <w:r>
              <w:rPr>
                <w:rFonts w:ascii="Calibri" w:hAnsi="Calibri" w:cs="Calibri"/>
              </w:rPr>
              <w:t>u</w:t>
            </w:r>
            <w:r w:rsidRPr="00F50D03">
              <w:rPr>
                <w:rFonts w:ascii="Calibri" w:hAnsi="Calibri" w:cs="Calibri"/>
              </w:rPr>
              <w:t>r systems and related government guidance</w:t>
            </w:r>
          </w:p>
          <w:p w14:paraId="569A48FE" w14:textId="77777777" w:rsidR="00AD1BE8" w:rsidRDefault="00AD1BE8" w:rsidP="00977DDD">
            <w:pPr>
              <w:rPr>
                <w:rFonts w:ascii="Calibri" w:hAnsi="Calibri" w:cs="Calibri"/>
              </w:rPr>
            </w:pPr>
            <w:r>
              <w:rPr>
                <w:rFonts w:ascii="Calibri" w:hAnsi="Calibri" w:cs="Calibri"/>
              </w:rPr>
              <w:t>Experience of working with young people aged 11 – 18 Years of age</w:t>
            </w:r>
          </w:p>
          <w:p w14:paraId="77EF1A47" w14:textId="77777777" w:rsidR="00AD1BE8" w:rsidRDefault="00AD1BE8" w:rsidP="00977DDD">
            <w:pPr>
              <w:rPr>
                <w:rFonts w:ascii="Calibri" w:hAnsi="Calibri" w:cs="Calibri"/>
              </w:rPr>
            </w:pPr>
            <w:r>
              <w:rPr>
                <w:rFonts w:ascii="Calibri" w:hAnsi="Calibri" w:cs="Calibri"/>
              </w:rPr>
              <w:t xml:space="preserve">Knowledge of a specific curriculum area </w:t>
            </w:r>
            <w:proofErr w:type="gramStart"/>
            <w:r>
              <w:rPr>
                <w:rFonts w:ascii="Calibri" w:hAnsi="Calibri" w:cs="Calibri"/>
              </w:rPr>
              <w:t>e.g.</w:t>
            </w:r>
            <w:proofErr w:type="gramEnd"/>
            <w:r>
              <w:rPr>
                <w:rFonts w:ascii="Calibri" w:hAnsi="Calibri" w:cs="Calibri"/>
              </w:rPr>
              <w:t xml:space="preserve"> English</w:t>
            </w:r>
          </w:p>
          <w:p w14:paraId="2AD0061D" w14:textId="77777777" w:rsidR="00AD1BE8" w:rsidRPr="00F50D03" w:rsidRDefault="00AD1BE8" w:rsidP="00977DDD">
            <w:pPr>
              <w:rPr>
                <w:rFonts w:ascii="Calibri" w:hAnsi="Calibri" w:cs="Calibri"/>
              </w:rPr>
            </w:pPr>
            <w:r>
              <w:rPr>
                <w:rFonts w:ascii="Calibri" w:hAnsi="Calibri" w:cs="Calibri"/>
              </w:rPr>
              <w:t>Knowledge of behaviour management</w:t>
            </w:r>
          </w:p>
        </w:tc>
        <w:tc>
          <w:tcPr>
            <w:tcW w:w="2072" w:type="dxa"/>
            <w:shd w:val="clear" w:color="auto" w:fill="auto"/>
          </w:tcPr>
          <w:p w14:paraId="098744CE" w14:textId="77777777" w:rsidR="00AD1BE8" w:rsidRPr="00F50D03" w:rsidRDefault="00AD1BE8" w:rsidP="00977DDD">
            <w:pPr>
              <w:rPr>
                <w:rFonts w:ascii="Calibri" w:hAnsi="Calibri" w:cs="Calibri"/>
              </w:rPr>
            </w:pPr>
          </w:p>
        </w:tc>
      </w:tr>
      <w:tr w:rsidR="00AD1BE8" w:rsidRPr="00F50D03" w14:paraId="44A15B67" w14:textId="77777777" w:rsidTr="00977DDD">
        <w:tc>
          <w:tcPr>
            <w:tcW w:w="2802" w:type="dxa"/>
            <w:shd w:val="clear" w:color="auto" w:fill="auto"/>
          </w:tcPr>
          <w:p w14:paraId="05ADE07D" w14:textId="77777777" w:rsidR="00AD1BE8" w:rsidRPr="00F50D03" w:rsidRDefault="00AD1BE8" w:rsidP="00977DDD">
            <w:pPr>
              <w:rPr>
                <w:rFonts w:ascii="Calibri" w:hAnsi="Calibri" w:cs="Calibri"/>
                <w:b/>
              </w:rPr>
            </w:pPr>
            <w:r w:rsidRPr="00F50D03">
              <w:rPr>
                <w:rFonts w:ascii="Calibri" w:hAnsi="Calibri" w:cs="Calibri"/>
                <w:b/>
              </w:rPr>
              <w:t>Skills</w:t>
            </w:r>
          </w:p>
        </w:tc>
        <w:tc>
          <w:tcPr>
            <w:tcW w:w="5811" w:type="dxa"/>
            <w:shd w:val="clear" w:color="auto" w:fill="auto"/>
          </w:tcPr>
          <w:p w14:paraId="7A89D2DB" w14:textId="77777777" w:rsidR="00AD1BE8" w:rsidRDefault="00AD1BE8" w:rsidP="00977DDD">
            <w:pPr>
              <w:rPr>
                <w:rFonts w:ascii="Calibri" w:hAnsi="Calibri" w:cs="Calibri"/>
              </w:rPr>
            </w:pPr>
            <w:r w:rsidRPr="009C35CE">
              <w:rPr>
                <w:rFonts w:ascii="Calibri" w:hAnsi="Calibri" w:cs="Calibri"/>
              </w:rPr>
              <w:t>The ability to communicate and liaise</w:t>
            </w:r>
            <w:r>
              <w:rPr>
                <w:rFonts w:ascii="Calibri" w:hAnsi="Calibri" w:cs="Calibri"/>
              </w:rPr>
              <w:t xml:space="preserve"> </w:t>
            </w:r>
            <w:r w:rsidRPr="009C35CE">
              <w:rPr>
                <w:rFonts w:ascii="Calibri" w:hAnsi="Calibri" w:cs="Calibri"/>
              </w:rPr>
              <w:t>effectively and confidently with a wide range of</w:t>
            </w:r>
            <w:r>
              <w:rPr>
                <w:rFonts w:ascii="Calibri" w:hAnsi="Calibri" w:cs="Calibri"/>
              </w:rPr>
              <w:t xml:space="preserve"> </w:t>
            </w:r>
            <w:r w:rsidRPr="009C35CE">
              <w:rPr>
                <w:rFonts w:ascii="Calibri" w:hAnsi="Calibri" w:cs="Calibri"/>
              </w:rPr>
              <w:t xml:space="preserve">people </w:t>
            </w:r>
          </w:p>
          <w:p w14:paraId="146B0549" w14:textId="77777777" w:rsidR="00AD1BE8" w:rsidRDefault="00AD1BE8" w:rsidP="00977DDD">
            <w:pPr>
              <w:rPr>
                <w:rFonts w:ascii="Calibri" w:hAnsi="Calibri" w:cs="Calibri"/>
              </w:rPr>
            </w:pPr>
            <w:r w:rsidRPr="009C35CE">
              <w:rPr>
                <w:rFonts w:ascii="Calibri" w:hAnsi="Calibri" w:cs="Calibri"/>
              </w:rPr>
              <w:t>Unconditional and positive regard for the wellbeing of young people.</w:t>
            </w:r>
          </w:p>
          <w:p w14:paraId="68B68062" w14:textId="77777777" w:rsidR="00AD1BE8" w:rsidRPr="009C35CE" w:rsidRDefault="00AD1BE8" w:rsidP="00977DDD">
            <w:pPr>
              <w:rPr>
                <w:rFonts w:ascii="Calibri" w:hAnsi="Calibri" w:cs="Calibri"/>
              </w:rPr>
            </w:pPr>
            <w:r w:rsidRPr="009C35CE">
              <w:rPr>
                <w:rFonts w:ascii="Calibri" w:hAnsi="Calibri" w:cs="Calibri"/>
              </w:rPr>
              <w:t>Commitment to promote the self-esteem of</w:t>
            </w:r>
            <w:r>
              <w:rPr>
                <w:rFonts w:ascii="Calibri" w:hAnsi="Calibri" w:cs="Calibri"/>
              </w:rPr>
              <w:t xml:space="preserve"> </w:t>
            </w:r>
            <w:r w:rsidRPr="009C35CE">
              <w:rPr>
                <w:rFonts w:ascii="Calibri" w:hAnsi="Calibri" w:cs="Calibri"/>
              </w:rPr>
              <w:t>vulnerable young people and support them</w:t>
            </w:r>
          </w:p>
          <w:p w14:paraId="3C6818A7" w14:textId="77777777" w:rsidR="00AD1BE8" w:rsidRPr="00F50D03" w:rsidRDefault="00AD1BE8" w:rsidP="00977DDD">
            <w:pPr>
              <w:rPr>
                <w:rFonts w:ascii="Calibri" w:hAnsi="Calibri" w:cs="Calibri"/>
              </w:rPr>
            </w:pPr>
            <w:r w:rsidRPr="009C35CE">
              <w:rPr>
                <w:rFonts w:ascii="Calibri" w:hAnsi="Calibri" w:cs="Calibri"/>
              </w:rPr>
              <w:t>back into education and work.</w:t>
            </w:r>
          </w:p>
        </w:tc>
        <w:tc>
          <w:tcPr>
            <w:tcW w:w="2072" w:type="dxa"/>
            <w:shd w:val="clear" w:color="auto" w:fill="auto"/>
          </w:tcPr>
          <w:p w14:paraId="00868B79" w14:textId="77777777" w:rsidR="00AD1BE8" w:rsidRPr="00F50D03" w:rsidRDefault="00AD1BE8" w:rsidP="00977DDD">
            <w:pPr>
              <w:rPr>
                <w:rFonts w:ascii="Calibri" w:hAnsi="Calibri" w:cs="Calibri"/>
              </w:rPr>
            </w:pPr>
            <w:r w:rsidRPr="00F50D03">
              <w:rPr>
                <w:rFonts w:ascii="Calibri" w:hAnsi="Calibri" w:cs="Calibri"/>
              </w:rPr>
              <w:t>Experience of using SIMS (school’s information management system)</w:t>
            </w:r>
          </w:p>
        </w:tc>
      </w:tr>
      <w:tr w:rsidR="00AD1BE8" w:rsidRPr="00F50D03" w14:paraId="722A3107" w14:textId="77777777" w:rsidTr="00977DDD">
        <w:tc>
          <w:tcPr>
            <w:tcW w:w="2802" w:type="dxa"/>
            <w:shd w:val="clear" w:color="auto" w:fill="auto"/>
          </w:tcPr>
          <w:p w14:paraId="7D3C4BF7" w14:textId="77777777" w:rsidR="00AD1BE8" w:rsidRPr="00F50D03" w:rsidRDefault="00AD1BE8" w:rsidP="00977DDD">
            <w:pPr>
              <w:rPr>
                <w:rFonts w:ascii="Calibri" w:hAnsi="Calibri" w:cs="Calibri"/>
                <w:b/>
              </w:rPr>
            </w:pPr>
            <w:r w:rsidRPr="00F50D03">
              <w:rPr>
                <w:rFonts w:ascii="Calibri" w:hAnsi="Calibri" w:cs="Calibri"/>
                <w:b/>
              </w:rPr>
              <w:t>Personal Qualities</w:t>
            </w:r>
          </w:p>
        </w:tc>
        <w:tc>
          <w:tcPr>
            <w:tcW w:w="5811" w:type="dxa"/>
            <w:shd w:val="clear" w:color="auto" w:fill="auto"/>
          </w:tcPr>
          <w:p w14:paraId="0D3B4E53" w14:textId="77777777" w:rsidR="00AD1BE8" w:rsidRPr="00F50D03" w:rsidRDefault="00AD1BE8" w:rsidP="00977DDD">
            <w:pPr>
              <w:rPr>
                <w:rFonts w:ascii="Calibri" w:hAnsi="Calibri" w:cs="Calibri"/>
              </w:rPr>
            </w:pPr>
            <w:r w:rsidRPr="00F50D03">
              <w:rPr>
                <w:rFonts w:ascii="Calibri" w:hAnsi="Calibri" w:cs="Calibri"/>
              </w:rPr>
              <w:t xml:space="preserve">Communication skills to influence, persuade, </w:t>
            </w:r>
            <w:proofErr w:type="gramStart"/>
            <w:r w:rsidRPr="00F50D03">
              <w:rPr>
                <w:rFonts w:ascii="Calibri" w:hAnsi="Calibri" w:cs="Calibri"/>
              </w:rPr>
              <w:t>motivate</w:t>
            </w:r>
            <w:proofErr w:type="gramEnd"/>
            <w:r w:rsidRPr="00F50D03">
              <w:rPr>
                <w:rFonts w:ascii="Calibri" w:hAnsi="Calibri" w:cs="Calibri"/>
              </w:rPr>
              <w:t xml:space="preserve"> and engage with a wide range of children, young people and their families</w:t>
            </w:r>
          </w:p>
          <w:p w14:paraId="373888EA" w14:textId="77777777" w:rsidR="00AD1BE8" w:rsidRPr="00F50D03" w:rsidRDefault="00AD1BE8" w:rsidP="00977DDD">
            <w:pPr>
              <w:rPr>
                <w:rFonts w:ascii="Calibri" w:hAnsi="Calibri" w:cs="Calibri"/>
              </w:rPr>
            </w:pPr>
            <w:r w:rsidRPr="00F50D03">
              <w:rPr>
                <w:rFonts w:ascii="Calibri" w:hAnsi="Calibri" w:cs="Calibri"/>
              </w:rPr>
              <w:t>Ability to communicate effectively and relate well to other stakeholders</w:t>
            </w:r>
          </w:p>
          <w:p w14:paraId="0EE94CC8" w14:textId="77777777" w:rsidR="00AD1BE8" w:rsidRPr="00F50D03" w:rsidRDefault="00AD1BE8" w:rsidP="00977DDD">
            <w:pPr>
              <w:rPr>
                <w:rFonts w:ascii="Calibri" w:hAnsi="Calibri" w:cs="Calibri"/>
              </w:rPr>
            </w:pPr>
            <w:r w:rsidRPr="00F50D03">
              <w:rPr>
                <w:rFonts w:ascii="Calibri" w:hAnsi="Calibri" w:cs="Calibri"/>
              </w:rPr>
              <w:t xml:space="preserve">Warmth, </w:t>
            </w:r>
            <w:proofErr w:type="gramStart"/>
            <w:r w:rsidRPr="00F50D03">
              <w:rPr>
                <w:rFonts w:ascii="Calibri" w:hAnsi="Calibri" w:cs="Calibri"/>
              </w:rPr>
              <w:t>confidence</w:t>
            </w:r>
            <w:proofErr w:type="gramEnd"/>
            <w:r w:rsidRPr="00F50D03">
              <w:rPr>
                <w:rFonts w:ascii="Calibri" w:hAnsi="Calibri" w:cs="Calibri"/>
              </w:rPr>
              <w:t xml:space="preserve"> and empathy informed by a clear sense of purpose in working with children and young people</w:t>
            </w:r>
          </w:p>
          <w:p w14:paraId="27334AFB" w14:textId="77777777" w:rsidR="00AD1BE8" w:rsidRPr="00F50D03" w:rsidRDefault="00AD1BE8" w:rsidP="00977DDD">
            <w:pPr>
              <w:rPr>
                <w:rFonts w:ascii="Calibri" w:hAnsi="Calibri" w:cs="Calibri"/>
              </w:rPr>
            </w:pPr>
            <w:r w:rsidRPr="00F50D03">
              <w:rPr>
                <w:rFonts w:ascii="Calibri" w:hAnsi="Calibri" w:cs="Calibri"/>
              </w:rPr>
              <w:t>Physical and emotional resilience and reliability under pressure: managing the unexpected!</w:t>
            </w:r>
          </w:p>
          <w:p w14:paraId="75D04D1B" w14:textId="77777777" w:rsidR="00AD1BE8" w:rsidRPr="00F50D03" w:rsidRDefault="00AD1BE8" w:rsidP="00977DDD">
            <w:pPr>
              <w:rPr>
                <w:rFonts w:ascii="Calibri" w:hAnsi="Calibri" w:cs="Calibri"/>
              </w:rPr>
            </w:pPr>
            <w:r w:rsidRPr="00F50D03">
              <w:rPr>
                <w:rFonts w:ascii="Calibri" w:hAnsi="Calibri" w:cs="Calibri"/>
              </w:rPr>
              <w:t>Working part of a team to perform to a high standard</w:t>
            </w:r>
          </w:p>
          <w:p w14:paraId="532B016A" w14:textId="77777777" w:rsidR="00AD1BE8" w:rsidRPr="00F50D03" w:rsidRDefault="00AD1BE8" w:rsidP="00977DDD">
            <w:pPr>
              <w:rPr>
                <w:rFonts w:ascii="Calibri" w:hAnsi="Calibri" w:cs="Calibri"/>
              </w:rPr>
            </w:pPr>
            <w:r w:rsidRPr="00F50D03">
              <w:rPr>
                <w:rFonts w:ascii="Calibri" w:hAnsi="Calibri" w:cs="Calibri"/>
              </w:rPr>
              <w:t xml:space="preserve">Creativity, </w:t>
            </w:r>
            <w:proofErr w:type="gramStart"/>
            <w:r w:rsidRPr="00F50D03">
              <w:rPr>
                <w:rFonts w:ascii="Calibri" w:hAnsi="Calibri" w:cs="Calibri"/>
              </w:rPr>
              <w:t>energy</w:t>
            </w:r>
            <w:proofErr w:type="gramEnd"/>
            <w:r w:rsidRPr="00F50D03">
              <w:rPr>
                <w:rFonts w:ascii="Calibri" w:hAnsi="Calibri" w:cs="Calibri"/>
              </w:rPr>
              <w:t xml:space="preserve"> and enthusiasm</w:t>
            </w:r>
          </w:p>
          <w:p w14:paraId="33E21C0C" w14:textId="77777777" w:rsidR="00AD1BE8" w:rsidRPr="00F50D03" w:rsidRDefault="00AD1BE8" w:rsidP="00977DDD">
            <w:pPr>
              <w:rPr>
                <w:rFonts w:ascii="Calibri" w:hAnsi="Calibri" w:cs="Calibri"/>
              </w:rPr>
            </w:pPr>
            <w:r w:rsidRPr="00F50D03">
              <w:rPr>
                <w:rFonts w:ascii="Calibri" w:hAnsi="Calibri" w:cs="Calibri"/>
              </w:rPr>
              <w:t>Efficient and organised: independent and effective in time management, with a strong ability to prioritise</w:t>
            </w:r>
          </w:p>
          <w:p w14:paraId="045AB85A" w14:textId="77777777" w:rsidR="00AD1BE8" w:rsidRPr="00F50D03" w:rsidRDefault="00AD1BE8" w:rsidP="00977DDD">
            <w:pPr>
              <w:rPr>
                <w:rFonts w:ascii="Calibri" w:hAnsi="Calibri" w:cs="Calibri"/>
              </w:rPr>
            </w:pPr>
            <w:r w:rsidRPr="00F50D03">
              <w:rPr>
                <w:rFonts w:ascii="Calibri" w:hAnsi="Calibri" w:cs="Calibri"/>
              </w:rPr>
              <w:lastRenderedPageBreak/>
              <w:t>A willingness to be flexible and adaptable</w:t>
            </w:r>
          </w:p>
          <w:p w14:paraId="275F0CD2" w14:textId="77777777" w:rsidR="00AD1BE8" w:rsidRPr="00F50D03" w:rsidRDefault="00AD1BE8" w:rsidP="00977DDD">
            <w:pPr>
              <w:rPr>
                <w:rFonts w:ascii="Calibri" w:hAnsi="Calibri" w:cs="Calibri"/>
              </w:rPr>
            </w:pPr>
            <w:r w:rsidRPr="00F50D03">
              <w:rPr>
                <w:rFonts w:ascii="Calibri" w:hAnsi="Calibri" w:cs="Calibri"/>
              </w:rPr>
              <w:t>Good sense of humour</w:t>
            </w:r>
          </w:p>
          <w:p w14:paraId="047B89A4" w14:textId="77777777" w:rsidR="00AD1BE8" w:rsidRPr="00F50D03" w:rsidRDefault="00AD1BE8" w:rsidP="00977DDD">
            <w:pPr>
              <w:rPr>
                <w:rFonts w:ascii="Calibri" w:hAnsi="Calibri" w:cs="Calibri"/>
              </w:rPr>
            </w:pPr>
            <w:r w:rsidRPr="00F50D03">
              <w:rPr>
                <w:rFonts w:ascii="Calibri" w:hAnsi="Calibri" w:cs="Calibri"/>
              </w:rPr>
              <w:t>A clear ability to work under own initiative and display flexibility</w:t>
            </w:r>
          </w:p>
        </w:tc>
        <w:tc>
          <w:tcPr>
            <w:tcW w:w="2072" w:type="dxa"/>
            <w:shd w:val="clear" w:color="auto" w:fill="auto"/>
          </w:tcPr>
          <w:p w14:paraId="125C18A5" w14:textId="77777777" w:rsidR="00AD1BE8" w:rsidRPr="00F50D03" w:rsidRDefault="00AD1BE8" w:rsidP="00977DDD">
            <w:pPr>
              <w:rPr>
                <w:rFonts w:ascii="Calibri" w:hAnsi="Calibri" w:cs="Calibri"/>
              </w:rPr>
            </w:pPr>
          </w:p>
        </w:tc>
      </w:tr>
      <w:tr w:rsidR="00AD1BE8" w:rsidRPr="00F50D03" w14:paraId="74CBFFC3" w14:textId="77777777" w:rsidTr="00977DDD">
        <w:tc>
          <w:tcPr>
            <w:tcW w:w="2802" w:type="dxa"/>
            <w:shd w:val="clear" w:color="auto" w:fill="auto"/>
          </w:tcPr>
          <w:p w14:paraId="57A7D77F" w14:textId="77777777" w:rsidR="00AD1BE8" w:rsidRPr="00F50D03" w:rsidRDefault="00AD1BE8" w:rsidP="00977DDD">
            <w:pPr>
              <w:rPr>
                <w:rFonts w:ascii="Calibri" w:hAnsi="Calibri" w:cs="Calibri"/>
                <w:b/>
              </w:rPr>
            </w:pPr>
            <w:r w:rsidRPr="00F50D03">
              <w:rPr>
                <w:rFonts w:ascii="Calibri" w:hAnsi="Calibri" w:cs="Calibri"/>
                <w:b/>
              </w:rPr>
              <w:t>Additional Requirements</w:t>
            </w:r>
          </w:p>
        </w:tc>
        <w:tc>
          <w:tcPr>
            <w:tcW w:w="5811" w:type="dxa"/>
            <w:shd w:val="clear" w:color="auto" w:fill="auto"/>
          </w:tcPr>
          <w:p w14:paraId="5D030A03" w14:textId="77777777" w:rsidR="00AD1BE8" w:rsidRPr="00F50D03" w:rsidRDefault="00AD1BE8" w:rsidP="00977DDD">
            <w:pPr>
              <w:rPr>
                <w:rFonts w:ascii="Calibri" w:hAnsi="Calibri" w:cs="Calibri"/>
              </w:rPr>
            </w:pPr>
            <w:r w:rsidRPr="00F50D03">
              <w:rPr>
                <w:rFonts w:ascii="Calibri" w:hAnsi="Calibri" w:cs="Calibri"/>
              </w:rPr>
              <w:t>Willingness to contribute to the wider aspects of school life</w:t>
            </w:r>
          </w:p>
          <w:p w14:paraId="58A3FDFD" w14:textId="77777777" w:rsidR="00AD1BE8" w:rsidRPr="00F50D03" w:rsidRDefault="00AD1BE8" w:rsidP="00977DDD">
            <w:pPr>
              <w:rPr>
                <w:rFonts w:ascii="Calibri" w:hAnsi="Calibri" w:cs="Calibri"/>
              </w:rPr>
            </w:pPr>
            <w:r w:rsidRPr="00F50D03">
              <w:rPr>
                <w:rFonts w:ascii="Calibri" w:hAnsi="Calibri" w:cs="Calibri"/>
              </w:rPr>
              <w:t>Evidence of commitment to professional development</w:t>
            </w:r>
          </w:p>
        </w:tc>
        <w:tc>
          <w:tcPr>
            <w:tcW w:w="2072" w:type="dxa"/>
            <w:shd w:val="clear" w:color="auto" w:fill="auto"/>
          </w:tcPr>
          <w:p w14:paraId="2653B824" w14:textId="77777777" w:rsidR="00AD1BE8" w:rsidRPr="00F50D03" w:rsidRDefault="00AD1BE8" w:rsidP="00977DDD">
            <w:pPr>
              <w:rPr>
                <w:rFonts w:ascii="Calibri" w:hAnsi="Calibri" w:cs="Calibri"/>
              </w:rPr>
            </w:pPr>
          </w:p>
        </w:tc>
      </w:tr>
    </w:tbl>
    <w:p w14:paraId="2260B75D" w14:textId="77777777" w:rsidR="00AD1BE8" w:rsidRPr="00C5680F" w:rsidRDefault="00AD1BE8" w:rsidP="00945580">
      <w:pPr>
        <w:rPr>
          <w:rFonts w:ascii="Calibri" w:hAnsi="Calibri" w:cs="Calibri"/>
          <w:b/>
          <w:sz w:val="22"/>
          <w:szCs w:val="22"/>
        </w:rPr>
      </w:pPr>
    </w:p>
    <w:sectPr w:rsidR="00AD1BE8" w:rsidRPr="00C5680F">
      <w:footerReference w:type="even" r:id="rId8"/>
      <w:footerReference w:type="default" r:id="rId9"/>
      <w:pgSz w:w="11906" w:h="16838"/>
      <w:pgMar w:top="851" w:right="1800" w:bottom="426" w:left="1800" w:header="720" w:footer="1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533E" w14:textId="77777777" w:rsidR="006F6B83" w:rsidRDefault="006F6B83">
      <w:r>
        <w:separator/>
      </w:r>
    </w:p>
  </w:endnote>
  <w:endnote w:type="continuationSeparator" w:id="0">
    <w:p w14:paraId="08F85875" w14:textId="77777777" w:rsidR="006F6B83" w:rsidRDefault="006F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7020" w14:textId="77777777" w:rsidR="00EA38AD" w:rsidRDefault="00EA38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C56A98" w14:textId="77777777" w:rsidR="00EA38AD" w:rsidRDefault="00EA38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0759" w14:textId="77777777" w:rsidR="00EA38AD" w:rsidRDefault="00EA38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1D64" w14:textId="77777777" w:rsidR="006F6B83" w:rsidRDefault="006F6B83">
      <w:r>
        <w:separator/>
      </w:r>
    </w:p>
  </w:footnote>
  <w:footnote w:type="continuationSeparator" w:id="0">
    <w:p w14:paraId="7F74DB18" w14:textId="77777777" w:rsidR="006F6B83" w:rsidRDefault="006F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034"/>
    <w:multiLevelType w:val="hybridMultilevel"/>
    <w:tmpl w:val="3EB0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B289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BFB224D"/>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FBC36DB"/>
    <w:multiLevelType w:val="hybridMultilevel"/>
    <w:tmpl w:val="5AF2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B1705"/>
    <w:multiLevelType w:val="hybridMultilevel"/>
    <w:tmpl w:val="B7B4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E5642"/>
    <w:multiLevelType w:val="hybridMultilevel"/>
    <w:tmpl w:val="F0300F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E6089"/>
    <w:multiLevelType w:val="hybridMultilevel"/>
    <w:tmpl w:val="6DC2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44D2D"/>
    <w:multiLevelType w:val="hybridMultilevel"/>
    <w:tmpl w:val="09F6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45A66"/>
    <w:multiLevelType w:val="hybridMultilevel"/>
    <w:tmpl w:val="9FAE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C46C1"/>
    <w:multiLevelType w:val="hybridMultilevel"/>
    <w:tmpl w:val="5D667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93B72"/>
    <w:multiLevelType w:val="hybridMultilevel"/>
    <w:tmpl w:val="81FA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775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F4E1C27"/>
    <w:multiLevelType w:val="hybridMultilevel"/>
    <w:tmpl w:val="C00C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D87B99"/>
    <w:multiLevelType w:val="hybridMultilevel"/>
    <w:tmpl w:val="0050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D5BCE"/>
    <w:multiLevelType w:val="hybridMultilevel"/>
    <w:tmpl w:val="511E3FC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0E674B"/>
    <w:multiLevelType w:val="hybridMultilevel"/>
    <w:tmpl w:val="CC543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751C7"/>
    <w:multiLevelType w:val="multilevel"/>
    <w:tmpl w:val="0A3C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B14E9"/>
    <w:multiLevelType w:val="hybridMultilevel"/>
    <w:tmpl w:val="D20A5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32445"/>
    <w:multiLevelType w:val="hybridMultilevel"/>
    <w:tmpl w:val="52DE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63D0B"/>
    <w:multiLevelType w:val="hybridMultilevel"/>
    <w:tmpl w:val="419C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7727F2"/>
    <w:multiLevelType w:val="hybridMultilevel"/>
    <w:tmpl w:val="6A14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101B4"/>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056590585">
    <w:abstractNumId w:val="2"/>
  </w:num>
  <w:num w:numId="2" w16cid:durableId="1776825785">
    <w:abstractNumId w:val="9"/>
  </w:num>
  <w:num w:numId="3" w16cid:durableId="1443382123">
    <w:abstractNumId w:val="15"/>
  </w:num>
  <w:num w:numId="4" w16cid:durableId="1933588604">
    <w:abstractNumId w:val="1"/>
  </w:num>
  <w:num w:numId="5" w16cid:durableId="1216819203">
    <w:abstractNumId w:val="21"/>
  </w:num>
  <w:num w:numId="6" w16cid:durableId="2077623852">
    <w:abstractNumId w:val="11"/>
  </w:num>
  <w:num w:numId="7" w16cid:durableId="1117408904">
    <w:abstractNumId w:val="6"/>
  </w:num>
  <w:num w:numId="8" w16cid:durableId="260573326">
    <w:abstractNumId w:val="20"/>
  </w:num>
  <w:num w:numId="9" w16cid:durableId="754283867">
    <w:abstractNumId w:val="4"/>
  </w:num>
  <w:num w:numId="10" w16cid:durableId="2003505553">
    <w:abstractNumId w:val="12"/>
  </w:num>
  <w:num w:numId="11" w16cid:durableId="1390881001">
    <w:abstractNumId w:val="8"/>
  </w:num>
  <w:num w:numId="12" w16cid:durableId="916549772">
    <w:abstractNumId w:val="16"/>
  </w:num>
  <w:num w:numId="13" w16cid:durableId="775057736">
    <w:abstractNumId w:val="13"/>
  </w:num>
  <w:num w:numId="14" w16cid:durableId="948388531">
    <w:abstractNumId w:val="19"/>
  </w:num>
  <w:num w:numId="15" w16cid:durableId="599878980">
    <w:abstractNumId w:val="0"/>
  </w:num>
  <w:num w:numId="16" w16cid:durableId="2085640633">
    <w:abstractNumId w:val="10"/>
  </w:num>
  <w:num w:numId="17" w16cid:durableId="1771856150">
    <w:abstractNumId w:val="14"/>
  </w:num>
  <w:num w:numId="18" w16cid:durableId="464395866">
    <w:abstractNumId w:val="5"/>
  </w:num>
  <w:num w:numId="19" w16cid:durableId="651567698">
    <w:abstractNumId w:val="18"/>
  </w:num>
  <w:num w:numId="20" w16cid:durableId="1328826890">
    <w:abstractNumId w:val="17"/>
  </w:num>
  <w:num w:numId="21" w16cid:durableId="320475265">
    <w:abstractNumId w:val="3"/>
  </w:num>
  <w:num w:numId="22" w16cid:durableId="133340770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1931"/>
    <w:rsid w:val="0001152D"/>
    <w:rsid w:val="000256FC"/>
    <w:rsid w:val="00045C19"/>
    <w:rsid w:val="000D6201"/>
    <w:rsid w:val="00121891"/>
    <w:rsid w:val="00124DC8"/>
    <w:rsid w:val="001C44E5"/>
    <w:rsid w:val="002376E7"/>
    <w:rsid w:val="002920F5"/>
    <w:rsid w:val="002921A9"/>
    <w:rsid w:val="00304676"/>
    <w:rsid w:val="00347FF4"/>
    <w:rsid w:val="0037103C"/>
    <w:rsid w:val="00380140"/>
    <w:rsid w:val="00394259"/>
    <w:rsid w:val="00440EE5"/>
    <w:rsid w:val="00486027"/>
    <w:rsid w:val="004946DC"/>
    <w:rsid w:val="004E18A6"/>
    <w:rsid w:val="00521A8A"/>
    <w:rsid w:val="005632AD"/>
    <w:rsid w:val="005900C9"/>
    <w:rsid w:val="005A7781"/>
    <w:rsid w:val="00606677"/>
    <w:rsid w:val="00662E6D"/>
    <w:rsid w:val="006C1339"/>
    <w:rsid w:val="006D6BA9"/>
    <w:rsid w:val="006E7175"/>
    <w:rsid w:val="006F6B83"/>
    <w:rsid w:val="007467FD"/>
    <w:rsid w:val="00764402"/>
    <w:rsid w:val="00772113"/>
    <w:rsid w:val="00781E89"/>
    <w:rsid w:val="00783393"/>
    <w:rsid w:val="007B3CA8"/>
    <w:rsid w:val="0084019E"/>
    <w:rsid w:val="0086005E"/>
    <w:rsid w:val="008A01FB"/>
    <w:rsid w:val="009255B0"/>
    <w:rsid w:val="00945580"/>
    <w:rsid w:val="00966B4B"/>
    <w:rsid w:val="00A14DF6"/>
    <w:rsid w:val="00A4588E"/>
    <w:rsid w:val="00AA01AA"/>
    <w:rsid w:val="00AD1BE8"/>
    <w:rsid w:val="00AF6095"/>
    <w:rsid w:val="00AF624E"/>
    <w:rsid w:val="00C1336D"/>
    <w:rsid w:val="00C5680F"/>
    <w:rsid w:val="00C57C13"/>
    <w:rsid w:val="00C67086"/>
    <w:rsid w:val="00C7471E"/>
    <w:rsid w:val="00CB25D0"/>
    <w:rsid w:val="00CB4E84"/>
    <w:rsid w:val="00D100DA"/>
    <w:rsid w:val="00D7526A"/>
    <w:rsid w:val="00DA48C1"/>
    <w:rsid w:val="00DA729C"/>
    <w:rsid w:val="00EA38AD"/>
    <w:rsid w:val="00EA5D6C"/>
    <w:rsid w:val="00ED65AF"/>
    <w:rsid w:val="00F43F7D"/>
    <w:rsid w:val="00F81931"/>
    <w:rsid w:val="00FB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DFF55"/>
  <w15:chartTrackingRefBased/>
  <w15:docId w15:val="{CD3948D6-4D9F-4950-9795-CD975948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rFonts w:ascii="Times New Roman" w:hAnsi="Times New Roman"/>
      <w:b/>
      <w:sz w:val="32"/>
      <w:u w:val="single"/>
    </w:rPr>
  </w:style>
  <w:style w:type="paragraph" w:styleId="Heading2">
    <w:name w:val="heading 2"/>
    <w:basedOn w:val="Normal"/>
    <w:next w:val="Normal"/>
    <w:qFormat/>
    <w:pPr>
      <w:keepNext/>
      <w:outlineLvl w:val="1"/>
    </w:pPr>
    <w:rPr>
      <w:rFonts w:ascii="Times New Roman" w:hAnsi="Times New Roman"/>
      <w:b/>
      <w:sz w:val="24"/>
      <w:u w:val="single"/>
    </w:rPr>
  </w:style>
  <w:style w:type="paragraph" w:styleId="Heading3">
    <w:name w:val="heading 3"/>
    <w:basedOn w:val="Normal"/>
    <w:next w:val="Normal"/>
    <w:qFormat/>
    <w:pPr>
      <w:keepNext/>
      <w:outlineLvl w:val="2"/>
    </w:pPr>
    <w:rPr>
      <w:rFonts w:ascii="Comic Sans MS" w:hAnsi="Comic Sans M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Times New Roman" w:hAnsi="Times New Roman"/>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1440" w:hanging="720"/>
    </w:pPr>
    <w:rPr>
      <w:rFonts w:ascii="Times New Roman" w:hAnsi="Times New Roman"/>
      <w:sz w:val="22"/>
    </w:rPr>
  </w:style>
  <w:style w:type="paragraph" w:styleId="ListParagraph">
    <w:name w:val="List Paragraph"/>
    <w:basedOn w:val="Normal"/>
    <w:link w:val="ListParagraphChar"/>
    <w:uiPriority w:val="34"/>
    <w:qFormat/>
    <w:pPr>
      <w:ind w:left="720"/>
    </w:pPr>
  </w:style>
  <w:style w:type="paragraph" w:styleId="Subtitle">
    <w:name w:val="Subtitle"/>
    <w:basedOn w:val="Normal"/>
    <w:link w:val="SubtitleChar"/>
    <w:qFormat/>
    <w:rPr>
      <w:rFonts w:ascii="Comic Sans MS" w:hAnsi="Comic Sans MS"/>
      <w:b/>
      <w:sz w:val="22"/>
      <w:u w:val="single"/>
    </w:rPr>
  </w:style>
  <w:style w:type="character" w:customStyle="1" w:styleId="SubtitleChar">
    <w:name w:val="Subtitle Char"/>
    <w:link w:val="Subtitle"/>
    <w:rPr>
      <w:rFonts w:ascii="Comic Sans MS" w:hAnsi="Comic Sans MS"/>
      <w:b/>
      <w:sz w:val="22"/>
      <w:u w:val="single"/>
      <w:lang w:val="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NoSpacing">
    <w:name w:val="No Spacing"/>
    <w:uiPriority w:val="1"/>
    <w:qFormat/>
    <w:rPr>
      <w:rFonts w:ascii="Arial" w:hAnsi="Arial"/>
      <w:lang w:eastAsia="en-US"/>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link w:val="Header"/>
    <w:rPr>
      <w:rFonts w:ascii="Arial" w:hAnsi="Arial"/>
      <w:lang w:eastAsia="en-US"/>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3CA8"/>
    <w:pPr>
      <w:spacing w:before="100" w:beforeAutospacing="1" w:after="100" w:afterAutospacing="1"/>
    </w:pPr>
    <w:rPr>
      <w:rFonts w:ascii="Times New Roman" w:hAnsi="Times New Roman"/>
      <w:sz w:val="24"/>
      <w:szCs w:val="24"/>
      <w:lang w:eastAsia="en-GB"/>
    </w:rPr>
  </w:style>
  <w:style w:type="paragraph" w:styleId="BodyTextIndent3">
    <w:name w:val="Body Text Indent 3"/>
    <w:basedOn w:val="Normal"/>
    <w:link w:val="BodyTextIndent3Char"/>
    <w:uiPriority w:val="99"/>
    <w:semiHidden/>
    <w:unhideWhenUsed/>
    <w:rsid w:val="00945580"/>
    <w:pPr>
      <w:spacing w:after="120"/>
      <w:ind w:left="283"/>
    </w:pPr>
    <w:rPr>
      <w:sz w:val="16"/>
      <w:szCs w:val="16"/>
    </w:rPr>
  </w:style>
  <w:style w:type="character" w:customStyle="1" w:styleId="BodyTextIndent3Char">
    <w:name w:val="Body Text Indent 3 Char"/>
    <w:link w:val="BodyTextIndent3"/>
    <w:uiPriority w:val="99"/>
    <w:semiHidden/>
    <w:rsid w:val="00945580"/>
    <w:rPr>
      <w:rFonts w:ascii="Arial" w:hAnsi="Arial"/>
      <w:sz w:val="16"/>
      <w:szCs w:val="16"/>
      <w:lang w:eastAsia="en-US"/>
    </w:rPr>
  </w:style>
  <w:style w:type="character" w:customStyle="1" w:styleId="ListParagraphChar">
    <w:name w:val="List Paragraph Char"/>
    <w:link w:val="ListParagraph"/>
    <w:uiPriority w:val="34"/>
    <w:rsid w:val="0094558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1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50719-4A30-4995-ABAF-C1D8E30D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Ravenscroft School</vt:lpstr>
    </vt:vector>
  </TitlesOfParts>
  <Company>Essex County Council</Company>
  <LinksUpToDate>false</LinksUpToDate>
  <CharactersWithSpaces>8849</CharactersWithSpaces>
  <SharedDoc>false</SharedDoc>
  <HLinks>
    <vt:vector size="18" baseType="variant">
      <vt:variant>
        <vt:i4>6553686</vt:i4>
      </vt:variant>
      <vt:variant>
        <vt:i4>6</vt:i4>
      </vt:variant>
      <vt:variant>
        <vt:i4>0</vt:i4>
      </vt:variant>
      <vt:variant>
        <vt:i4>5</vt:i4>
      </vt:variant>
      <vt:variant>
        <vt:lpwstr>mailto:p.greenwood@kscs.org.uk</vt:lpwstr>
      </vt:variant>
      <vt:variant>
        <vt:lpwstr/>
      </vt:variant>
      <vt:variant>
        <vt:i4>131117</vt:i4>
      </vt:variant>
      <vt:variant>
        <vt:i4>3</vt:i4>
      </vt:variant>
      <vt:variant>
        <vt:i4>0</vt:i4>
      </vt:variant>
      <vt:variant>
        <vt:i4>5</vt:i4>
      </vt:variant>
      <vt:variant>
        <vt:lpwstr>mailto:r.mercuri@kscs.org.uk</vt:lpwstr>
      </vt:variant>
      <vt:variant>
        <vt:lpwstr/>
      </vt:variant>
      <vt:variant>
        <vt:i4>5963780</vt:i4>
      </vt:variant>
      <vt:variant>
        <vt:i4>0</vt:i4>
      </vt:variant>
      <vt:variant>
        <vt:i4>0</vt:i4>
      </vt:variant>
      <vt:variant>
        <vt:i4>5</vt:i4>
      </vt:variant>
      <vt:variant>
        <vt:lpwstr>http://www.kscs.org.uk/vacancies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Ravenscroft School</dc:title>
  <dc:subject/>
  <dc:creator>Headteacher</dc:creator>
  <cp:keywords/>
  <cp:lastModifiedBy>Jacob Smith</cp:lastModifiedBy>
  <cp:revision>4</cp:revision>
  <cp:lastPrinted>2022-05-23T05:53:00Z</cp:lastPrinted>
  <dcterms:created xsi:type="dcterms:W3CDTF">2022-05-23T05:54:00Z</dcterms:created>
  <dcterms:modified xsi:type="dcterms:W3CDTF">2022-05-23T11:31:00Z</dcterms:modified>
</cp:coreProperties>
</file>